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9" w:rsidRPr="00464E1B" w:rsidRDefault="009919C9" w:rsidP="00206476">
      <w:pPr>
        <w:tabs>
          <w:tab w:val="left" w:pos="993"/>
        </w:tabs>
        <w:spacing w:after="0" w:line="360" w:lineRule="auto"/>
        <w:ind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E1B">
        <w:rPr>
          <w:rFonts w:ascii="Times New Roman" w:hAnsi="Times New Roman" w:cs="Times New Roman"/>
          <w:b/>
          <w:sz w:val="28"/>
          <w:szCs w:val="28"/>
        </w:rPr>
        <w:t xml:space="preserve">Перечень вопросов для подготовки к итоговому государственному экзамену по направлению </w:t>
      </w:r>
      <w:r w:rsidR="00D1003B" w:rsidRPr="00464E1B">
        <w:rPr>
          <w:rFonts w:ascii="Times New Roman" w:hAnsi="Times New Roman" w:cs="Times New Roman"/>
          <w:b/>
          <w:sz w:val="28"/>
          <w:szCs w:val="28"/>
        </w:rPr>
        <w:t xml:space="preserve">38.03.01 </w:t>
      </w:r>
      <w:r w:rsidRPr="00464E1B">
        <w:rPr>
          <w:rFonts w:ascii="Times New Roman" w:hAnsi="Times New Roman" w:cs="Times New Roman"/>
          <w:b/>
          <w:sz w:val="28"/>
          <w:szCs w:val="28"/>
        </w:rPr>
        <w:t>«Экономика» профиль «</w:t>
      </w:r>
      <w:r w:rsidR="00C63536">
        <w:rPr>
          <w:rFonts w:ascii="Times New Roman" w:hAnsi="Times New Roman" w:cs="Times New Roman"/>
          <w:b/>
          <w:sz w:val="28"/>
          <w:szCs w:val="28"/>
        </w:rPr>
        <w:t>У</w:t>
      </w:r>
      <w:r w:rsidRPr="00464E1B">
        <w:rPr>
          <w:rFonts w:ascii="Times New Roman" w:hAnsi="Times New Roman" w:cs="Times New Roman"/>
          <w:b/>
          <w:sz w:val="28"/>
          <w:szCs w:val="28"/>
        </w:rPr>
        <w:t>чет, анализ и аудит»</w:t>
      </w:r>
    </w:p>
    <w:p w:rsidR="00464E1B" w:rsidRPr="00464E1B" w:rsidRDefault="00464E1B" w:rsidP="00206476">
      <w:pPr>
        <w:tabs>
          <w:tab w:val="left" w:pos="993"/>
        </w:tabs>
        <w:spacing w:after="0" w:line="360" w:lineRule="auto"/>
        <w:ind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E1B" w:rsidRDefault="009919C9" w:rsidP="00EA3FB5">
      <w:pPr>
        <w:pStyle w:val="a5"/>
        <w:numPr>
          <w:ilvl w:val="2"/>
          <w:numId w:val="16"/>
        </w:numPr>
        <w:tabs>
          <w:tab w:val="clear" w:pos="360"/>
          <w:tab w:val="left" w:pos="0"/>
        </w:tabs>
        <w:spacing w:line="360" w:lineRule="auto"/>
        <w:ind w:left="0" w:firstLine="709"/>
        <w:jc w:val="left"/>
        <w:rPr>
          <w:b/>
          <w:sz w:val="28"/>
          <w:szCs w:val="28"/>
        </w:rPr>
      </w:pPr>
      <w:r w:rsidRPr="00464E1B">
        <w:rPr>
          <w:b/>
          <w:bCs/>
          <w:sz w:val="28"/>
          <w:szCs w:val="28"/>
        </w:rPr>
        <w:t xml:space="preserve">1.1. </w:t>
      </w:r>
      <w:r w:rsidR="00464E1B" w:rsidRPr="00464E1B">
        <w:rPr>
          <w:b/>
          <w:sz w:val="28"/>
          <w:szCs w:val="28"/>
        </w:rPr>
        <w:t>Вопросы    на    основе     содержания   общепрофессиональных  и профессиональных дисциплин направления</w:t>
      </w:r>
      <w:r w:rsidR="00464E1B" w:rsidRPr="00464E1B">
        <w:rPr>
          <w:b/>
          <w:spacing w:val="-6"/>
          <w:sz w:val="28"/>
          <w:szCs w:val="28"/>
        </w:rPr>
        <w:t xml:space="preserve"> </w:t>
      </w:r>
      <w:r w:rsidR="00464E1B" w:rsidRPr="00464E1B">
        <w:rPr>
          <w:b/>
          <w:sz w:val="28"/>
          <w:szCs w:val="28"/>
        </w:rPr>
        <w:t>подготовки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3"/>
          <w:tab w:val="left" w:pos="1354"/>
        </w:tabs>
        <w:spacing w:line="360" w:lineRule="auto"/>
        <w:ind w:left="0"/>
        <w:rPr>
          <w:sz w:val="28"/>
        </w:rPr>
      </w:pPr>
      <w:r>
        <w:rPr>
          <w:sz w:val="28"/>
        </w:rPr>
        <w:t>Институциональные основы функционирования рыночной экономики. Отношения собственности. Экономические 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1"/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Теория потребительского поведения. Равновесие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потребителя.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1"/>
          <w:tab w:val="left" w:pos="1352"/>
          <w:tab w:val="left" w:pos="2466"/>
          <w:tab w:val="left" w:pos="4330"/>
          <w:tab w:val="left" w:pos="5390"/>
          <w:tab w:val="left" w:pos="5798"/>
          <w:tab w:val="left" w:pos="7711"/>
          <w:tab w:val="left" w:pos="8851"/>
        </w:tabs>
        <w:spacing w:line="360" w:lineRule="auto"/>
        <w:ind w:left="0"/>
        <w:rPr>
          <w:sz w:val="28"/>
        </w:rPr>
      </w:pPr>
      <w:r>
        <w:rPr>
          <w:sz w:val="28"/>
        </w:rPr>
        <w:t>Теория</w:t>
      </w:r>
      <w:r>
        <w:rPr>
          <w:sz w:val="28"/>
        </w:rPr>
        <w:tab/>
        <w:t>эластичности</w:t>
      </w:r>
      <w:r>
        <w:rPr>
          <w:sz w:val="28"/>
        </w:rPr>
        <w:tab/>
        <w:t>спроса</w:t>
      </w:r>
      <w:r>
        <w:rPr>
          <w:sz w:val="28"/>
        </w:rPr>
        <w:tab/>
        <w:t>и</w:t>
      </w:r>
      <w:r>
        <w:rPr>
          <w:sz w:val="28"/>
        </w:rPr>
        <w:tab/>
        <w:t>предложения.</w:t>
      </w:r>
      <w:r>
        <w:rPr>
          <w:sz w:val="28"/>
        </w:rPr>
        <w:tab/>
        <w:t>Фактор</w:t>
      </w:r>
      <w:r>
        <w:rPr>
          <w:sz w:val="28"/>
        </w:rPr>
        <w:tab/>
      </w:r>
      <w:r>
        <w:rPr>
          <w:spacing w:val="-3"/>
          <w:sz w:val="28"/>
        </w:rPr>
        <w:t xml:space="preserve">времени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экономике.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1"/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Фирма в рыночной экономике: основные типы, соотношение права собственности и контроля, целевая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1"/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Доход и  издержки фирмы. Равновесие  (оптимум)  фирмы  в кратк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 и долгосрочном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периодах.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1"/>
          <w:tab w:val="left" w:pos="1352"/>
        </w:tabs>
        <w:spacing w:line="360" w:lineRule="auto"/>
        <w:ind w:left="0"/>
        <w:rPr>
          <w:sz w:val="28"/>
        </w:rPr>
      </w:pPr>
      <w:proofErr w:type="spellStart"/>
      <w:r>
        <w:rPr>
          <w:sz w:val="28"/>
        </w:rPr>
        <w:t>Трансакционные</w:t>
      </w:r>
      <w:proofErr w:type="spellEnd"/>
      <w:r>
        <w:rPr>
          <w:sz w:val="28"/>
        </w:rPr>
        <w:t xml:space="preserve"> издержки: сущность 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классификация.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1"/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Монополия: понятие, условия существования, факторы монопольной власти. Виды монополий. Антимонопольная политика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государства.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1"/>
          <w:tab w:val="left" w:pos="1352"/>
          <w:tab w:val="left" w:pos="2517"/>
          <w:tab w:val="left" w:pos="3090"/>
          <w:tab w:val="left" w:pos="5092"/>
          <w:tab w:val="left" w:pos="5790"/>
          <w:tab w:val="left" w:pos="6951"/>
          <w:tab w:val="left" w:pos="8714"/>
        </w:tabs>
        <w:spacing w:line="360" w:lineRule="auto"/>
        <w:ind w:left="0"/>
        <w:rPr>
          <w:sz w:val="28"/>
        </w:rPr>
      </w:pPr>
      <w:r>
        <w:rPr>
          <w:sz w:val="28"/>
        </w:rPr>
        <w:t>Спрос</w:t>
      </w:r>
      <w:r>
        <w:rPr>
          <w:sz w:val="28"/>
        </w:rPr>
        <w:tab/>
        <w:t>и</w:t>
      </w:r>
      <w:r>
        <w:rPr>
          <w:sz w:val="28"/>
        </w:rPr>
        <w:tab/>
        <w:t>предложение</w:t>
      </w:r>
      <w:r>
        <w:rPr>
          <w:sz w:val="28"/>
        </w:rPr>
        <w:tab/>
        <w:t>на</w:t>
      </w:r>
      <w:r>
        <w:rPr>
          <w:sz w:val="28"/>
        </w:rPr>
        <w:tab/>
        <w:t>рынке</w:t>
      </w:r>
      <w:r>
        <w:rPr>
          <w:sz w:val="28"/>
        </w:rPr>
        <w:tab/>
        <w:t>природных</w:t>
      </w:r>
      <w:r>
        <w:rPr>
          <w:sz w:val="28"/>
        </w:rPr>
        <w:tab/>
      </w:r>
      <w:r>
        <w:rPr>
          <w:spacing w:val="-3"/>
          <w:sz w:val="28"/>
        </w:rPr>
        <w:t xml:space="preserve">ресурсов. </w:t>
      </w:r>
      <w:r>
        <w:rPr>
          <w:sz w:val="28"/>
        </w:rPr>
        <w:t>Дифференциальная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рента.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1"/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Риски, неопределенность и асимметрия рыночной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Равновесие совокупного спроса и совокупного предложения в</w:t>
      </w:r>
      <w:r>
        <w:rPr>
          <w:spacing w:val="3"/>
          <w:sz w:val="28"/>
        </w:rPr>
        <w:t xml:space="preserve"> </w:t>
      </w:r>
      <w:r>
        <w:rPr>
          <w:sz w:val="28"/>
        </w:rPr>
        <w:t>модели</w:t>
      </w:r>
    </w:p>
    <w:p w:rsidR="00206476" w:rsidRPr="00206476" w:rsidRDefault="00206476" w:rsidP="00206476">
      <w:pPr>
        <w:spacing w:after="0" w:line="360" w:lineRule="auto"/>
        <w:jc w:val="both"/>
        <w:rPr>
          <w:sz w:val="28"/>
        </w:rPr>
      </w:pPr>
      <w:r w:rsidRPr="00206476">
        <w:rPr>
          <w:i/>
          <w:sz w:val="28"/>
        </w:rPr>
        <w:t>AD — AS</w:t>
      </w:r>
      <w:r w:rsidRPr="00206476">
        <w:rPr>
          <w:sz w:val="28"/>
        </w:rPr>
        <w:t>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proofErr w:type="gramStart"/>
      <w:r>
        <w:rPr>
          <w:sz w:val="28"/>
        </w:rPr>
        <w:t>Классическая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кейнсианская</w:t>
      </w:r>
      <w:proofErr w:type="spellEnd"/>
      <w:r>
        <w:rPr>
          <w:sz w:val="28"/>
        </w:rPr>
        <w:t xml:space="preserve"> модели равновесия на товарных рынках. Модель совокупных расходов и доходов или «</w:t>
      </w:r>
      <w:proofErr w:type="spellStart"/>
      <w:r>
        <w:rPr>
          <w:sz w:val="28"/>
        </w:rPr>
        <w:t>кейнсианский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крест».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Циклический характер развития современной экономики. Теории 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Инфляция: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-12"/>
          <w:sz w:val="28"/>
        </w:rPr>
        <w:t xml:space="preserve"> </w:t>
      </w:r>
      <w:r>
        <w:rPr>
          <w:sz w:val="28"/>
        </w:rPr>
        <w:t>виды.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Кейнсианская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монетаристская</w:t>
      </w:r>
      <w:proofErr w:type="gramEnd"/>
      <w:r>
        <w:rPr>
          <w:sz w:val="28"/>
        </w:rPr>
        <w:t xml:space="preserve"> трактовки 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инфляции.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Монетарная политика: инструменты, направления,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эффективность.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lastRenderedPageBreak/>
        <w:t>Экономический рост: сущность, факторы, типы, модели,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качество.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Международная экономическая интеграция в системе международных экономических отношений. Глобализация мировой экономики: факторы, направления, этапы. Риски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глобализации.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Группировки и их значение в статистическом исследовании. Виды группировок, признаки и задачи, решаемые с 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группировок.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Абсолютные и относительные величины, их виды, методы исчисления и значение в социально-экономическом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анализе.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Значение    и    практика     использования     средних     показателей    в социально-экономическом анализе явлений и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Показатели рядов динамики и методология их расчета. Использование рядов динамики в практике социально-экономического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Индексный метод и его практическое применение в анализе социально-экономических явлений.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Способы исчисления валового внутреннего продукта</w:t>
      </w:r>
      <w:r>
        <w:rPr>
          <w:spacing w:val="-4"/>
          <w:sz w:val="28"/>
        </w:rPr>
        <w:t xml:space="preserve"> </w:t>
      </w:r>
      <w:r>
        <w:rPr>
          <w:sz w:val="28"/>
        </w:rPr>
        <w:t>(ВВП).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Статистическое изучение проблем рынка труда, занятости, безработицы и затрат на рабочую силу для развития рыночной</w:t>
      </w:r>
      <w:r>
        <w:rPr>
          <w:spacing w:val="-18"/>
          <w:sz w:val="28"/>
        </w:rPr>
        <w:t xml:space="preserve"> </w:t>
      </w:r>
      <w:r>
        <w:rPr>
          <w:sz w:val="28"/>
        </w:rPr>
        <w:t>экономики.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Статистические методы измерения производительности труда. Использование факторных индексных моделей при изучении динамики производительности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Линейная модель множественной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регрессии.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Характеристики и модели временных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рядов.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Показатели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регрессии.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Нелинейные модели регрессии и</w:t>
      </w:r>
      <w:r>
        <w:rPr>
          <w:spacing w:val="-6"/>
          <w:sz w:val="28"/>
        </w:rPr>
        <w:t xml:space="preserve"> </w:t>
      </w:r>
      <w:r>
        <w:rPr>
          <w:sz w:val="28"/>
        </w:rPr>
        <w:t>линеаризация.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Ошибки спецификации эконометрических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Линейные эконометрические модели из одновременных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уравнений.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  <w:tab w:val="left" w:pos="3445"/>
          <w:tab w:val="left" w:pos="3814"/>
          <w:tab w:val="left" w:pos="5621"/>
          <w:tab w:val="left" w:pos="7087"/>
          <w:tab w:val="left" w:pos="7458"/>
          <w:tab w:val="left" w:pos="9119"/>
        </w:tabs>
        <w:spacing w:line="360" w:lineRule="auto"/>
        <w:ind w:left="0"/>
        <w:rPr>
          <w:sz w:val="28"/>
        </w:rPr>
      </w:pPr>
      <w:r>
        <w:rPr>
          <w:sz w:val="28"/>
        </w:rPr>
        <w:t>Необходимость</w:t>
      </w:r>
      <w:r>
        <w:rPr>
          <w:sz w:val="28"/>
        </w:rPr>
        <w:tab/>
        <w:t>и</w:t>
      </w:r>
      <w:r>
        <w:rPr>
          <w:sz w:val="28"/>
        </w:rPr>
        <w:tab/>
        <w:t>предпосылки</w:t>
      </w:r>
      <w:r>
        <w:rPr>
          <w:sz w:val="28"/>
        </w:rPr>
        <w:tab/>
        <w:t>появления</w:t>
      </w:r>
      <w:r>
        <w:rPr>
          <w:sz w:val="28"/>
        </w:rPr>
        <w:tab/>
        <w:t>и</w:t>
      </w:r>
      <w:r>
        <w:rPr>
          <w:sz w:val="28"/>
        </w:rPr>
        <w:tab/>
        <w:t>применения</w:t>
      </w:r>
      <w:r>
        <w:rPr>
          <w:sz w:val="28"/>
        </w:rPr>
        <w:tab/>
      </w:r>
      <w:r>
        <w:rPr>
          <w:spacing w:val="-4"/>
          <w:sz w:val="28"/>
        </w:rPr>
        <w:t xml:space="preserve">денег. </w:t>
      </w:r>
      <w:r>
        <w:rPr>
          <w:sz w:val="28"/>
        </w:rPr>
        <w:t>Эволюция форм и 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денег.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Сущность и функции денег. Взаимосвязь функций денег. Новые явления в проявлениях функций денег на 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этапе.</w:t>
      </w:r>
    </w:p>
    <w:p w:rsidR="00206476" w:rsidRDefault="00206476" w:rsidP="00206476">
      <w:pPr>
        <w:spacing w:after="0" w:line="360" w:lineRule="auto"/>
        <w:jc w:val="both"/>
        <w:rPr>
          <w:sz w:val="28"/>
        </w:rPr>
        <w:sectPr w:rsidR="00206476">
          <w:pgSz w:w="11910" w:h="16840"/>
          <w:pgMar w:top="1040" w:right="720" w:bottom="960" w:left="1200" w:header="0" w:footer="777" w:gutter="0"/>
          <w:cols w:space="720"/>
        </w:sectPr>
      </w:pP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lastRenderedPageBreak/>
        <w:t>Современные основы организации безналичного денежного оборота. Особенности перевода денежных сре</w:t>
      </w:r>
      <w:proofErr w:type="gramStart"/>
      <w:r>
        <w:rPr>
          <w:sz w:val="28"/>
        </w:rPr>
        <w:t>дств в</w:t>
      </w:r>
      <w:r>
        <w:rPr>
          <w:spacing w:val="-2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оссии.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Понятие банковской системы, ее свойства, принципы построения, элементы. Макроэкономические факторы развития банковской системы в современных условиях.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Характеристика финансовой системы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Финансовые ресурсы, их источники, виды, направления использования,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Финансовая политика государства, ее цели, задачи, значение. Основные направления финансовой политики 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Финансовый механизм коммерческих организаций. Финансовые ресурсы коммерческих организаций, их источники, виды и направления использования.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Финансовый механизм некоммерческих организаций. Финансовые ресурсы некоммерческих организаций, их источники, виды и направления использования.</w:t>
      </w:r>
    </w:p>
    <w:p w:rsidR="00206476" w:rsidRDefault="00206476" w:rsidP="00206476">
      <w:pPr>
        <w:pStyle w:val="a5"/>
        <w:numPr>
          <w:ilvl w:val="0"/>
          <w:numId w:val="19"/>
        </w:numPr>
        <w:tabs>
          <w:tab w:val="left" w:pos="1352"/>
        </w:tabs>
        <w:spacing w:line="360" w:lineRule="auto"/>
        <w:ind w:left="0"/>
        <w:rPr>
          <w:sz w:val="28"/>
        </w:rPr>
      </w:pPr>
      <w:r>
        <w:rPr>
          <w:sz w:val="28"/>
        </w:rPr>
        <w:t>Государственные и муниципальные финансы, их назначение, состав. Формы    организации    государственных    и     муниципальных     финансов,  их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характеристика.</w:t>
      </w:r>
    </w:p>
    <w:p w:rsidR="00206476" w:rsidRPr="00206476" w:rsidRDefault="00206476" w:rsidP="00206476">
      <w:pPr>
        <w:tabs>
          <w:tab w:val="left" w:pos="1496"/>
        </w:tabs>
        <w:spacing w:after="0" w:line="360" w:lineRule="auto"/>
        <w:jc w:val="both"/>
        <w:rPr>
          <w:b/>
          <w:sz w:val="28"/>
          <w:szCs w:val="28"/>
        </w:rPr>
      </w:pPr>
    </w:p>
    <w:p w:rsidR="00464E1B" w:rsidRDefault="009919C9" w:rsidP="00EA3FB5">
      <w:pPr>
        <w:pStyle w:val="Heading1"/>
        <w:numPr>
          <w:ilvl w:val="2"/>
          <w:numId w:val="16"/>
        </w:numPr>
        <w:tabs>
          <w:tab w:val="clear" w:pos="360"/>
          <w:tab w:val="left" w:pos="0"/>
        </w:tabs>
        <w:spacing w:line="360" w:lineRule="auto"/>
        <w:ind w:left="0" w:firstLine="709"/>
        <w:jc w:val="both"/>
      </w:pPr>
      <w:r w:rsidRPr="00464E1B">
        <w:t xml:space="preserve">1.2. </w:t>
      </w:r>
      <w:r w:rsidR="00464E1B" w:rsidRPr="00464E1B">
        <w:t>Вопросы</w:t>
      </w:r>
      <w:r w:rsidR="00464E1B" w:rsidRPr="00464E1B">
        <w:tab/>
        <w:t>на</w:t>
      </w:r>
      <w:r w:rsidR="00464E1B" w:rsidRPr="00464E1B">
        <w:tab/>
        <w:t>основе</w:t>
      </w:r>
      <w:r w:rsidR="00464E1B" w:rsidRPr="00464E1B">
        <w:tab/>
        <w:t>содержания</w:t>
      </w:r>
      <w:r w:rsidR="00464E1B" w:rsidRPr="00464E1B">
        <w:tab/>
        <w:t>дисциплин</w:t>
      </w:r>
      <w:r w:rsidR="00464E1B" w:rsidRPr="00464E1B">
        <w:tab/>
        <w:t>профиля «</w:t>
      </w:r>
      <w:r w:rsidR="00C63536">
        <w:t>У</w:t>
      </w:r>
      <w:r w:rsidR="00464E1B" w:rsidRPr="00464E1B">
        <w:t>чет, анализ и аудит»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21"/>
          <w:tab w:val="left" w:pos="1422"/>
          <w:tab w:val="left" w:pos="2790"/>
          <w:tab w:val="left" w:pos="4961"/>
          <w:tab w:val="left" w:pos="6218"/>
          <w:tab w:val="left" w:pos="7350"/>
          <w:tab w:val="left" w:pos="7781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Понятие,</w:t>
      </w:r>
      <w:r w:rsidRPr="00206476">
        <w:rPr>
          <w:sz w:val="28"/>
        </w:rPr>
        <w:tab/>
        <w:t>классификация,</w:t>
      </w:r>
      <w:r w:rsidRPr="00206476">
        <w:rPr>
          <w:sz w:val="28"/>
        </w:rPr>
        <w:tab/>
        <w:t>порядок</w:t>
      </w:r>
      <w:r w:rsidRPr="00206476">
        <w:rPr>
          <w:sz w:val="28"/>
        </w:rPr>
        <w:tab/>
        <w:t>оценки</w:t>
      </w:r>
      <w:r w:rsidRPr="00206476">
        <w:rPr>
          <w:sz w:val="28"/>
        </w:rPr>
        <w:tab/>
        <w:t>и</w:t>
      </w:r>
      <w:r w:rsidRPr="00206476">
        <w:rPr>
          <w:sz w:val="28"/>
        </w:rPr>
        <w:tab/>
      </w:r>
      <w:r w:rsidRPr="00206476">
        <w:rPr>
          <w:spacing w:val="-1"/>
          <w:sz w:val="28"/>
        </w:rPr>
        <w:t xml:space="preserve">документального </w:t>
      </w:r>
      <w:r w:rsidRPr="00206476">
        <w:rPr>
          <w:sz w:val="28"/>
        </w:rPr>
        <w:t>оформления основных средств.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  <w:tab w:val="left" w:pos="2850"/>
          <w:tab w:val="left" w:pos="5004"/>
          <w:tab w:val="left" w:pos="6248"/>
          <w:tab w:val="left" w:pos="7365"/>
          <w:tab w:val="left" w:pos="7782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Понятие,</w:t>
      </w:r>
      <w:r w:rsidRPr="00206476">
        <w:rPr>
          <w:sz w:val="28"/>
        </w:rPr>
        <w:tab/>
        <w:t>классификация,</w:t>
      </w:r>
      <w:r w:rsidRPr="00206476">
        <w:rPr>
          <w:sz w:val="28"/>
        </w:rPr>
        <w:tab/>
        <w:t>порядок</w:t>
      </w:r>
      <w:r w:rsidRPr="00206476">
        <w:rPr>
          <w:sz w:val="28"/>
        </w:rPr>
        <w:tab/>
        <w:t>оценки</w:t>
      </w:r>
      <w:r w:rsidRPr="00206476">
        <w:rPr>
          <w:sz w:val="28"/>
        </w:rPr>
        <w:tab/>
        <w:t>и</w:t>
      </w:r>
      <w:r w:rsidRPr="00206476">
        <w:rPr>
          <w:sz w:val="28"/>
        </w:rPr>
        <w:tab/>
      </w:r>
      <w:r w:rsidRPr="00206476">
        <w:rPr>
          <w:spacing w:val="-1"/>
          <w:sz w:val="28"/>
        </w:rPr>
        <w:t xml:space="preserve">документального </w:t>
      </w:r>
      <w:r w:rsidRPr="00206476">
        <w:rPr>
          <w:sz w:val="28"/>
        </w:rPr>
        <w:t>оформления нематериальных активов.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Учет поступления, амортизации и выбытия основных</w:t>
      </w:r>
      <w:r w:rsidRPr="00206476">
        <w:rPr>
          <w:spacing w:val="-3"/>
          <w:sz w:val="28"/>
        </w:rPr>
        <w:t xml:space="preserve"> </w:t>
      </w:r>
      <w:r w:rsidRPr="00206476">
        <w:rPr>
          <w:sz w:val="28"/>
        </w:rPr>
        <w:t>средств.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Определение, классификация, порядок оценки и документального оформления материально-производственных запасов.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Учёт выпуска и продажи готовой продукции (работ,</w:t>
      </w:r>
      <w:r w:rsidRPr="00206476">
        <w:rPr>
          <w:spacing w:val="-7"/>
          <w:sz w:val="28"/>
        </w:rPr>
        <w:t xml:space="preserve"> </w:t>
      </w:r>
      <w:r w:rsidRPr="00206476">
        <w:rPr>
          <w:sz w:val="28"/>
        </w:rPr>
        <w:t>услуг).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Учет денежных средств и операций на расчетных и специальных счетах в</w:t>
      </w:r>
      <w:r w:rsidRPr="00206476">
        <w:rPr>
          <w:spacing w:val="-1"/>
          <w:sz w:val="28"/>
        </w:rPr>
        <w:t xml:space="preserve"> </w:t>
      </w:r>
      <w:r w:rsidRPr="00206476">
        <w:rPr>
          <w:sz w:val="28"/>
        </w:rPr>
        <w:t>банках.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Учет финансовых вложений в ценные</w:t>
      </w:r>
      <w:r w:rsidRPr="00206476">
        <w:rPr>
          <w:spacing w:val="-1"/>
          <w:sz w:val="28"/>
        </w:rPr>
        <w:t xml:space="preserve"> </w:t>
      </w:r>
      <w:r w:rsidRPr="00206476">
        <w:rPr>
          <w:sz w:val="28"/>
        </w:rPr>
        <w:t>бумаги.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lastRenderedPageBreak/>
        <w:t>Учет расчетов с покупателями и заказчиками. Порядок создания и учета резервов по сомнительным</w:t>
      </w:r>
      <w:r w:rsidRPr="00206476">
        <w:rPr>
          <w:spacing w:val="-6"/>
          <w:sz w:val="28"/>
        </w:rPr>
        <w:t xml:space="preserve"> </w:t>
      </w:r>
      <w:r w:rsidRPr="00206476">
        <w:rPr>
          <w:sz w:val="28"/>
        </w:rPr>
        <w:t>долгам.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Учет расчетов с поставщиками и</w:t>
      </w:r>
      <w:r w:rsidRPr="00206476">
        <w:rPr>
          <w:spacing w:val="-11"/>
          <w:sz w:val="28"/>
        </w:rPr>
        <w:t xml:space="preserve"> </w:t>
      </w:r>
      <w:r w:rsidRPr="00206476">
        <w:rPr>
          <w:sz w:val="28"/>
        </w:rPr>
        <w:t>подрядчиками.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Учет расчетов с бюджетом по налогам и</w:t>
      </w:r>
      <w:r w:rsidRPr="00206476">
        <w:rPr>
          <w:spacing w:val="-13"/>
          <w:sz w:val="28"/>
        </w:rPr>
        <w:t xml:space="preserve"> </w:t>
      </w:r>
      <w:r w:rsidRPr="00206476">
        <w:rPr>
          <w:sz w:val="28"/>
        </w:rPr>
        <w:t>сборам.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Синтетический и аналитический учёт затрат на производство и исчисление фактической себестоимости продукции (работ,</w:t>
      </w:r>
      <w:r w:rsidRPr="00206476">
        <w:rPr>
          <w:spacing w:val="-9"/>
          <w:sz w:val="28"/>
        </w:rPr>
        <w:t xml:space="preserve"> </w:t>
      </w:r>
      <w:r w:rsidRPr="00206476">
        <w:rPr>
          <w:sz w:val="28"/>
        </w:rPr>
        <w:t>услуг).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Учет расчетов по оплате</w:t>
      </w:r>
      <w:r w:rsidRPr="00206476">
        <w:rPr>
          <w:spacing w:val="-7"/>
          <w:sz w:val="28"/>
        </w:rPr>
        <w:t xml:space="preserve"> </w:t>
      </w:r>
      <w:r w:rsidRPr="00206476">
        <w:rPr>
          <w:sz w:val="28"/>
        </w:rPr>
        <w:t>труда.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  <w:tab w:val="left" w:pos="3569"/>
          <w:tab w:val="left" w:pos="6116"/>
          <w:tab w:val="left" w:pos="7302"/>
          <w:tab w:val="left" w:pos="9114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Организация</w:t>
      </w:r>
      <w:r w:rsidRPr="00206476">
        <w:rPr>
          <w:sz w:val="28"/>
        </w:rPr>
        <w:tab/>
        <w:t>управленческого</w:t>
      </w:r>
      <w:r w:rsidRPr="00206476">
        <w:rPr>
          <w:sz w:val="28"/>
        </w:rPr>
        <w:tab/>
        <w:t>учета</w:t>
      </w:r>
      <w:r w:rsidRPr="00206476">
        <w:rPr>
          <w:sz w:val="28"/>
        </w:rPr>
        <w:tab/>
        <w:t>косвенных</w:t>
      </w:r>
      <w:r w:rsidRPr="00206476">
        <w:rPr>
          <w:sz w:val="28"/>
        </w:rPr>
        <w:tab/>
      </w:r>
      <w:r w:rsidRPr="00206476">
        <w:rPr>
          <w:spacing w:val="-4"/>
          <w:sz w:val="28"/>
        </w:rPr>
        <w:t xml:space="preserve">затрат </w:t>
      </w:r>
      <w:r w:rsidRPr="00206476">
        <w:rPr>
          <w:sz w:val="28"/>
        </w:rPr>
        <w:t>экономического субъекта.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  <w:tab w:val="left" w:pos="2778"/>
          <w:tab w:val="left" w:pos="3743"/>
          <w:tab w:val="left" w:pos="4803"/>
          <w:tab w:val="left" w:pos="5268"/>
          <w:tab w:val="left" w:pos="7640"/>
          <w:tab w:val="left" w:pos="9720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Методы</w:t>
      </w:r>
      <w:r w:rsidRPr="00206476">
        <w:rPr>
          <w:sz w:val="28"/>
        </w:rPr>
        <w:tab/>
        <w:t>учета</w:t>
      </w:r>
      <w:r w:rsidRPr="00206476">
        <w:rPr>
          <w:sz w:val="28"/>
        </w:rPr>
        <w:tab/>
        <w:t>затрат</w:t>
      </w:r>
      <w:r w:rsidRPr="00206476">
        <w:rPr>
          <w:sz w:val="28"/>
        </w:rPr>
        <w:tab/>
        <w:t>и</w:t>
      </w:r>
      <w:r w:rsidRPr="00206476">
        <w:rPr>
          <w:sz w:val="28"/>
        </w:rPr>
        <w:tab/>
      </w:r>
      <w:proofErr w:type="spellStart"/>
      <w:r w:rsidRPr="00206476">
        <w:rPr>
          <w:sz w:val="28"/>
        </w:rPr>
        <w:t>калькулирования</w:t>
      </w:r>
      <w:proofErr w:type="spellEnd"/>
      <w:r w:rsidRPr="00206476">
        <w:rPr>
          <w:sz w:val="28"/>
        </w:rPr>
        <w:tab/>
        <w:t>себестоимости</w:t>
      </w:r>
      <w:r w:rsidRPr="00206476">
        <w:rPr>
          <w:sz w:val="28"/>
        </w:rPr>
        <w:tab/>
      </w:r>
      <w:r w:rsidRPr="00206476">
        <w:rPr>
          <w:spacing w:val="-17"/>
          <w:sz w:val="28"/>
        </w:rPr>
        <w:t xml:space="preserve">в </w:t>
      </w:r>
      <w:r w:rsidRPr="00206476">
        <w:rPr>
          <w:sz w:val="28"/>
        </w:rPr>
        <w:t>отечественной и зарубежной</w:t>
      </w:r>
      <w:r w:rsidRPr="00206476">
        <w:rPr>
          <w:spacing w:val="-4"/>
          <w:sz w:val="28"/>
        </w:rPr>
        <w:t xml:space="preserve"> </w:t>
      </w:r>
      <w:r w:rsidRPr="00206476">
        <w:rPr>
          <w:sz w:val="28"/>
        </w:rPr>
        <w:t>практике.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  <w:tab w:val="left" w:pos="3303"/>
          <w:tab w:val="left" w:pos="4641"/>
          <w:tab w:val="left" w:pos="6954"/>
          <w:tab w:val="left" w:pos="7349"/>
          <w:tab w:val="left" w:pos="9184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Организация</w:t>
      </w:r>
      <w:r w:rsidRPr="00206476">
        <w:rPr>
          <w:sz w:val="28"/>
        </w:rPr>
        <w:tab/>
        <w:t>процесса</w:t>
      </w:r>
      <w:r w:rsidRPr="00206476">
        <w:rPr>
          <w:sz w:val="28"/>
        </w:rPr>
        <w:tab/>
      </w:r>
      <w:proofErr w:type="spellStart"/>
      <w:r w:rsidRPr="00206476">
        <w:rPr>
          <w:sz w:val="28"/>
        </w:rPr>
        <w:t>бюджетирования</w:t>
      </w:r>
      <w:proofErr w:type="spellEnd"/>
      <w:r w:rsidRPr="00206476">
        <w:rPr>
          <w:sz w:val="28"/>
        </w:rPr>
        <w:tab/>
        <w:t>в</w:t>
      </w:r>
      <w:r w:rsidRPr="00206476">
        <w:rPr>
          <w:sz w:val="28"/>
        </w:rPr>
        <w:tab/>
        <w:t>организации.</w:t>
      </w:r>
      <w:r w:rsidRPr="00206476">
        <w:rPr>
          <w:sz w:val="28"/>
        </w:rPr>
        <w:tab/>
      </w:r>
      <w:r w:rsidRPr="00206476">
        <w:rPr>
          <w:spacing w:val="-6"/>
          <w:sz w:val="28"/>
        </w:rPr>
        <w:t xml:space="preserve">Виды </w:t>
      </w:r>
      <w:r w:rsidRPr="00206476">
        <w:rPr>
          <w:sz w:val="28"/>
        </w:rPr>
        <w:t>бюджетов.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Состав</w:t>
      </w:r>
      <w:r w:rsidRPr="00206476">
        <w:rPr>
          <w:spacing w:val="-13"/>
          <w:sz w:val="28"/>
        </w:rPr>
        <w:t xml:space="preserve"> </w:t>
      </w:r>
      <w:r w:rsidRPr="00206476">
        <w:rPr>
          <w:sz w:val="28"/>
        </w:rPr>
        <w:t>и</w:t>
      </w:r>
      <w:r w:rsidRPr="00206476">
        <w:rPr>
          <w:spacing w:val="-11"/>
          <w:sz w:val="28"/>
        </w:rPr>
        <w:t xml:space="preserve"> </w:t>
      </w:r>
      <w:r w:rsidRPr="00206476">
        <w:rPr>
          <w:sz w:val="28"/>
        </w:rPr>
        <w:t>содержание</w:t>
      </w:r>
      <w:r w:rsidRPr="00206476">
        <w:rPr>
          <w:spacing w:val="-11"/>
          <w:sz w:val="28"/>
        </w:rPr>
        <w:t xml:space="preserve"> </w:t>
      </w:r>
      <w:r w:rsidRPr="00206476">
        <w:rPr>
          <w:sz w:val="28"/>
        </w:rPr>
        <w:t>бухгалтерской</w:t>
      </w:r>
      <w:r w:rsidRPr="00206476">
        <w:rPr>
          <w:spacing w:val="-11"/>
          <w:sz w:val="28"/>
        </w:rPr>
        <w:t xml:space="preserve"> </w:t>
      </w:r>
      <w:r w:rsidRPr="00206476">
        <w:rPr>
          <w:sz w:val="28"/>
        </w:rPr>
        <w:t>(финансовой)</w:t>
      </w:r>
      <w:r w:rsidRPr="00206476">
        <w:rPr>
          <w:spacing w:val="-14"/>
          <w:sz w:val="28"/>
        </w:rPr>
        <w:t xml:space="preserve"> </w:t>
      </w:r>
      <w:r w:rsidRPr="00206476">
        <w:rPr>
          <w:sz w:val="28"/>
        </w:rPr>
        <w:t>отчетности,</w:t>
      </w:r>
      <w:r w:rsidRPr="00206476">
        <w:rPr>
          <w:spacing w:val="-12"/>
          <w:sz w:val="28"/>
        </w:rPr>
        <w:t xml:space="preserve"> </w:t>
      </w:r>
      <w:r w:rsidRPr="00206476">
        <w:rPr>
          <w:sz w:val="28"/>
        </w:rPr>
        <w:t>формы бухгалтерской (финансовой) отчетности и их экономическое</w:t>
      </w:r>
      <w:r w:rsidRPr="00206476">
        <w:rPr>
          <w:spacing w:val="-8"/>
          <w:sz w:val="28"/>
        </w:rPr>
        <w:t xml:space="preserve"> </w:t>
      </w:r>
      <w:r w:rsidRPr="00206476">
        <w:rPr>
          <w:sz w:val="28"/>
        </w:rPr>
        <w:t>содержание.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Учет финансовых</w:t>
      </w:r>
      <w:r w:rsidRPr="00206476">
        <w:rPr>
          <w:spacing w:val="-5"/>
          <w:sz w:val="28"/>
        </w:rPr>
        <w:t xml:space="preserve"> </w:t>
      </w:r>
      <w:r w:rsidRPr="00206476">
        <w:rPr>
          <w:sz w:val="28"/>
        </w:rPr>
        <w:t>результатов.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  <w:tab w:val="left" w:pos="3075"/>
          <w:tab w:val="left" w:pos="4756"/>
          <w:tab w:val="left" w:pos="6492"/>
          <w:tab w:val="left" w:pos="8380"/>
          <w:tab w:val="left" w:pos="8898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Основные</w:t>
      </w:r>
      <w:r w:rsidRPr="00206476">
        <w:rPr>
          <w:sz w:val="28"/>
        </w:rPr>
        <w:tab/>
        <w:t>процедуры</w:t>
      </w:r>
      <w:r w:rsidRPr="00206476">
        <w:rPr>
          <w:sz w:val="28"/>
        </w:rPr>
        <w:tab/>
        <w:t>подготовки</w:t>
      </w:r>
      <w:r w:rsidRPr="00206476">
        <w:rPr>
          <w:sz w:val="28"/>
        </w:rPr>
        <w:tab/>
        <w:t>информации</w:t>
      </w:r>
      <w:r w:rsidRPr="00206476">
        <w:rPr>
          <w:sz w:val="28"/>
        </w:rPr>
        <w:tab/>
        <w:t>и</w:t>
      </w:r>
      <w:r w:rsidRPr="00206476">
        <w:rPr>
          <w:sz w:val="28"/>
        </w:rPr>
        <w:tab/>
      </w:r>
      <w:r w:rsidRPr="00206476">
        <w:rPr>
          <w:spacing w:val="-4"/>
          <w:sz w:val="28"/>
        </w:rPr>
        <w:t xml:space="preserve">правила </w:t>
      </w:r>
      <w:r w:rsidRPr="00206476">
        <w:rPr>
          <w:sz w:val="28"/>
        </w:rPr>
        <w:t>формирования показателей консолидированной финансовой</w:t>
      </w:r>
      <w:r w:rsidRPr="00206476">
        <w:rPr>
          <w:spacing w:val="-8"/>
          <w:sz w:val="28"/>
        </w:rPr>
        <w:t xml:space="preserve"> </w:t>
      </w:r>
      <w:r w:rsidRPr="00206476">
        <w:rPr>
          <w:sz w:val="28"/>
        </w:rPr>
        <w:t>отчетности.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Международные стандарты финансовой отчетности (МСФО) и их базовые</w:t>
      </w:r>
      <w:r w:rsidRPr="00206476">
        <w:rPr>
          <w:spacing w:val="-4"/>
          <w:sz w:val="28"/>
        </w:rPr>
        <w:t xml:space="preserve"> </w:t>
      </w:r>
      <w:r w:rsidRPr="00206476">
        <w:rPr>
          <w:sz w:val="28"/>
        </w:rPr>
        <w:t>принципы.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  <w:tab w:val="left" w:pos="2673"/>
          <w:tab w:val="left" w:pos="4813"/>
          <w:tab w:val="left" w:pos="6012"/>
          <w:tab w:val="left" w:pos="6511"/>
          <w:tab w:val="left" w:pos="8542"/>
          <w:tab w:val="left" w:pos="8900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Методы</w:t>
      </w:r>
      <w:r w:rsidRPr="00206476">
        <w:rPr>
          <w:sz w:val="28"/>
        </w:rPr>
        <w:tab/>
        <w:t>экономического</w:t>
      </w:r>
      <w:r w:rsidRPr="00206476">
        <w:rPr>
          <w:sz w:val="28"/>
        </w:rPr>
        <w:tab/>
        <w:t>анализа,</w:t>
      </w:r>
      <w:r w:rsidRPr="00206476">
        <w:rPr>
          <w:sz w:val="28"/>
        </w:rPr>
        <w:tab/>
        <w:t>их</w:t>
      </w:r>
      <w:r w:rsidRPr="00206476">
        <w:rPr>
          <w:sz w:val="28"/>
        </w:rPr>
        <w:tab/>
        <w:t>классификация</w:t>
      </w:r>
      <w:r w:rsidRPr="00206476">
        <w:rPr>
          <w:sz w:val="28"/>
        </w:rPr>
        <w:tab/>
        <w:t>и</w:t>
      </w:r>
      <w:r w:rsidRPr="00206476">
        <w:rPr>
          <w:sz w:val="28"/>
        </w:rPr>
        <w:tab/>
      </w:r>
      <w:r w:rsidRPr="00206476">
        <w:rPr>
          <w:spacing w:val="-4"/>
          <w:sz w:val="28"/>
        </w:rPr>
        <w:t xml:space="preserve">условия </w:t>
      </w:r>
      <w:r w:rsidRPr="00206476">
        <w:rPr>
          <w:sz w:val="28"/>
        </w:rPr>
        <w:t>применения.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Анализ показателей деловой</w:t>
      </w:r>
      <w:r w:rsidRPr="00206476">
        <w:rPr>
          <w:spacing w:val="-4"/>
          <w:sz w:val="28"/>
        </w:rPr>
        <w:t xml:space="preserve"> </w:t>
      </w:r>
      <w:r w:rsidRPr="00206476">
        <w:rPr>
          <w:sz w:val="28"/>
        </w:rPr>
        <w:t>активности.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pacing w:val="-5"/>
          <w:sz w:val="28"/>
        </w:rPr>
        <w:t xml:space="preserve">Анализ </w:t>
      </w:r>
      <w:r w:rsidRPr="00206476">
        <w:rPr>
          <w:spacing w:val="-6"/>
          <w:sz w:val="28"/>
        </w:rPr>
        <w:t xml:space="preserve">взаимосвязи </w:t>
      </w:r>
      <w:r w:rsidRPr="00206476">
        <w:rPr>
          <w:spacing w:val="-5"/>
          <w:sz w:val="28"/>
        </w:rPr>
        <w:t xml:space="preserve">затрат, объема </w:t>
      </w:r>
      <w:r w:rsidRPr="00206476">
        <w:rPr>
          <w:spacing w:val="-6"/>
          <w:sz w:val="28"/>
        </w:rPr>
        <w:t xml:space="preserve">деятельности </w:t>
      </w:r>
      <w:r w:rsidRPr="00206476">
        <w:rPr>
          <w:sz w:val="28"/>
        </w:rPr>
        <w:t xml:space="preserve">и </w:t>
      </w:r>
      <w:r w:rsidRPr="00206476">
        <w:rPr>
          <w:spacing w:val="-6"/>
          <w:sz w:val="28"/>
        </w:rPr>
        <w:t xml:space="preserve">прибыли. </w:t>
      </w:r>
      <w:r w:rsidRPr="00206476">
        <w:rPr>
          <w:spacing w:val="-4"/>
          <w:sz w:val="28"/>
        </w:rPr>
        <w:t xml:space="preserve">(CVP </w:t>
      </w:r>
      <w:r w:rsidRPr="00206476">
        <w:rPr>
          <w:spacing w:val="-5"/>
          <w:sz w:val="28"/>
        </w:rPr>
        <w:t>анализ).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Анализ кредиторской и дебиторской задолженности</w:t>
      </w:r>
      <w:r w:rsidRPr="00206476">
        <w:rPr>
          <w:spacing w:val="-11"/>
          <w:sz w:val="28"/>
        </w:rPr>
        <w:t xml:space="preserve"> </w:t>
      </w:r>
      <w:r w:rsidRPr="00206476">
        <w:rPr>
          <w:sz w:val="28"/>
        </w:rPr>
        <w:t>организации.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Анализ материальных ресурсов. Оценка обеспеченности материальными ресурсами и эффективности их использования. Методы оптимизации</w:t>
      </w:r>
      <w:r w:rsidRPr="00206476">
        <w:rPr>
          <w:spacing w:val="-1"/>
          <w:sz w:val="28"/>
        </w:rPr>
        <w:t xml:space="preserve"> </w:t>
      </w:r>
      <w:r w:rsidRPr="00206476">
        <w:rPr>
          <w:sz w:val="28"/>
        </w:rPr>
        <w:t>запасов.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Анализ объема производства и продажи продукции. Оценка факторов, влияющих на динамику выпуска и продажи</w:t>
      </w:r>
      <w:r w:rsidRPr="00206476">
        <w:rPr>
          <w:spacing w:val="-11"/>
          <w:sz w:val="28"/>
        </w:rPr>
        <w:t xml:space="preserve"> </w:t>
      </w:r>
      <w:r w:rsidRPr="00206476">
        <w:rPr>
          <w:sz w:val="28"/>
        </w:rPr>
        <w:t>продукции.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Анализ трудовых ресурсов и факторов, влияющих на эффективность их</w:t>
      </w:r>
      <w:r w:rsidRPr="00206476">
        <w:rPr>
          <w:spacing w:val="-4"/>
          <w:sz w:val="28"/>
        </w:rPr>
        <w:t xml:space="preserve"> </w:t>
      </w:r>
      <w:r w:rsidRPr="00206476">
        <w:rPr>
          <w:sz w:val="28"/>
        </w:rPr>
        <w:t>использования.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lastRenderedPageBreak/>
        <w:t>Анализ финансовых результатов деятельности</w:t>
      </w:r>
      <w:r w:rsidRPr="00206476">
        <w:rPr>
          <w:spacing w:val="-5"/>
          <w:sz w:val="28"/>
        </w:rPr>
        <w:t xml:space="preserve"> </w:t>
      </w:r>
      <w:r w:rsidRPr="00206476">
        <w:rPr>
          <w:sz w:val="28"/>
        </w:rPr>
        <w:t>организации.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Анализ сводной системы показателей рентабельности</w:t>
      </w:r>
      <w:r w:rsidRPr="00206476">
        <w:rPr>
          <w:spacing w:val="-13"/>
          <w:sz w:val="28"/>
        </w:rPr>
        <w:t xml:space="preserve"> </w:t>
      </w:r>
      <w:r w:rsidRPr="00206476">
        <w:rPr>
          <w:sz w:val="28"/>
        </w:rPr>
        <w:t>организации.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Анализ финансовой устойчивости организации. Оценка рациональности структуры источников финансирования. Эффект финансового рычага.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Анализ показателей ликвидности баланса и платежеспособности организации.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Компоненты системы внутреннего контроля, их</w:t>
      </w:r>
      <w:r w:rsidRPr="00206476">
        <w:rPr>
          <w:spacing w:val="-5"/>
          <w:sz w:val="28"/>
        </w:rPr>
        <w:t xml:space="preserve"> </w:t>
      </w:r>
      <w:r w:rsidRPr="00206476">
        <w:rPr>
          <w:sz w:val="28"/>
        </w:rPr>
        <w:t>содержание.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Основные цели проведения аудита. Согласование условий аудиторского задания с руководством аудируемого</w:t>
      </w:r>
      <w:r w:rsidRPr="00206476">
        <w:rPr>
          <w:spacing w:val="3"/>
          <w:sz w:val="28"/>
        </w:rPr>
        <w:t xml:space="preserve"> </w:t>
      </w:r>
      <w:r w:rsidRPr="00206476">
        <w:rPr>
          <w:sz w:val="28"/>
        </w:rPr>
        <w:t>лица.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Понятие существенности в аудите. Существенность при планировании и проведен</w:t>
      </w:r>
      <w:proofErr w:type="gramStart"/>
      <w:r w:rsidRPr="00206476">
        <w:rPr>
          <w:sz w:val="28"/>
        </w:rPr>
        <w:t>ии</w:t>
      </w:r>
      <w:r w:rsidRPr="00206476">
        <w:rPr>
          <w:spacing w:val="-4"/>
          <w:sz w:val="28"/>
        </w:rPr>
        <w:t xml:space="preserve"> </w:t>
      </w:r>
      <w:r w:rsidRPr="00206476">
        <w:rPr>
          <w:sz w:val="28"/>
        </w:rPr>
        <w:t>ау</w:t>
      </w:r>
      <w:proofErr w:type="gramEnd"/>
      <w:r w:rsidRPr="00206476">
        <w:rPr>
          <w:sz w:val="28"/>
        </w:rPr>
        <w:t>дита.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Выявление и оценка аудитором рисков существенного искажения бухгалтерской (финансовой)</w:t>
      </w:r>
      <w:r w:rsidRPr="00206476">
        <w:rPr>
          <w:spacing w:val="-1"/>
          <w:sz w:val="28"/>
        </w:rPr>
        <w:t xml:space="preserve"> </w:t>
      </w:r>
      <w:r w:rsidRPr="00206476">
        <w:rPr>
          <w:sz w:val="28"/>
        </w:rPr>
        <w:t>отчетности.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Аудиторский риск: понятие,</w:t>
      </w:r>
      <w:r w:rsidRPr="00206476">
        <w:rPr>
          <w:spacing w:val="-4"/>
          <w:sz w:val="28"/>
        </w:rPr>
        <w:t xml:space="preserve"> </w:t>
      </w:r>
      <w:r w:rsidRPr="00206476">
        <w:rPr>
          <w:sz w:val="28"/>
        </w:rPr>
        <w:t>структура.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Аудиторская</w:t>
      </w:r>
      <w:r w:rsidRPr="00206476">
        <w:rPr>
          <w:spacing w:val="-1"/>
          <w:sz w:val="28"/>
        </w:rPr>
        <w:t xml:space="preserve"> </w:t>
      </w:r>
      <w:r w:rsidRPr="00206476">
        <w:rPr>
          <w:sz w:val="28"/>
        </w:rPr>
        <w:t>выборка.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Планирование аудита финансовой</w:t>
      </w:r>
      <w:r w:rsidRPr="00206476">
        <w:rPr>
          <w:spacing w:val="-4"/>
          <w:sz w:val="28"/>
        </w:rPr>
        <w:t xml:space="preserve"> </w:t>
      </w:r>
      <w:r w:rsidRPr="00206476">
        <w:rPr>
          <w:sz w:val="28"/>
        </w:rPr>
        <w:t>отчетности.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Аудиторские доказательства. Аудиторские процедуры для сбора аудиторских</w:t>
      </w:r>
      <w:r w:rsidRPr="00206476">
        <w:rPr>
          <w:spacing w:val="-4"/>
          <w:sz w:val="28"/>
        </w:rPr>
        <w:t xml:space="preserve"> </w:t>
      </w:r>
      <w:r w:rsidRPr="00206476">
        <w:rPr>
          <w:sz w:val="28"/>
        </w:rPr>
        <w:t>доказательств.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Анализ выявленных искажений в ходе проведения</w:t>
      </w:r>
      <w:r w:rsidRPr="00206476">
        <w:rPr>
          <w:spacing w:val="-11"/>
          <w:sz w:val="28"/>
        </w:rPr>
        <w:t xml:space="preserve"> </w:t>
      </w:r>
      <w:r w:rsidRPr="00206476">
        <w:rPr>
          <w:sz w:val="28"/>
        </w:rPr>
        <w:t>аудита.</w:t>
      </w:r>
    </w:p>
    <w:p w:rsidR="00206476" w:rsidRPr="00206476" w:rsidRDefault="00206476" w:rsidP="00206476">
      <w:pPr>
        <w:pStyle w:val="a5"/>
        <w:numPr>
          <w:ilvl w:val="0"/>
          <w:numId w:val="20"/>
        </w:numPr>
        <w:tabs>
          <w:tab w:val="left" w:pos="1495"/>
          <w:tab w:val="left" w:pos="1496"/>
        </w:tabs>
        <w:spacing w:line="360" w:lineRule="auto"/>
        <w:ind w:left="0"/>
        <w:rPr>
          <w:sz w:val="28"/>
        </w:rPr>
      </w:pPr>
      <w:r w:rsidRPr="00206476">
        <w:rPr>
          <w:sz w:val="28"/>
        </w:rPr>
        <w:t>Аудиторское заключение: понятие, значение,</w:t>
      </w:r>
      <w:r w:rsidRPr="00206476">
        <w:rPr>
          <w:spacing w:val="-6"/>
          <w:sz w:val="28"/>
        </w:rPr>
        <w:t xml:space="preserve"> </w:t>
      </w:r>
      <w:r w:rsidRPr="00206476">
        <w:rPr>
          <w:sz w:val="28"/>
        </w:rPr>
        <w:t>виды.</w:t>
      </w:r>
    </w:p>
    <w:p w:rsidR="00206476" w:rsidRPr="00206476" w:rsidRDefault="00206476" w:rsidP="00206476">
      <w:pPr>
        <w:tabs>
          <w:tab w:val="left" w:pos="1421"/>
          <w:tab w:val="left" w:pos="1422"/>
          <w:tab w:val="left" w:pos="2790"/>
          <w:tab w:val="left" w:pos="4961"/>
          <w:tab w:val="left" w:pos="6218"/>
          <w:tab w:val="left" w:pos="7350"/>
          <w:tab w:val="left" w:pos="7781"/>
        </w:tabs>
        <w:spacing w:after="0" w:line="360" w:lineRule="auto"/>
        <w:jc w:val="both"/>
        <w:rPr>
          <w:b/>
          <w:sz w:val="28"/>
          <w:szCs w:val="28"/>
        </w:rPr>
      </w:pPr>
    </w:p>
    <w:p w:rsidR="00206476" w:rsidRPr="00206476" w:rsidRDefault="00206476" w:rsidP="00206476">
      <w:pPr>
        <w:tabs>
          <w:tab w:val="left" w:pos="1421"/>
          <w:tab w:val="left" w:pos="1422"/>
          <w:tab w:val="left" w:pos="2790"/>
          <w:tab w:val="left" w:pos="4961"/>
          <w:tab w:val="left" w:pos="6218"/>
          <w:tab w:val="left" w:pos="7350"/>
          <w:tab w:val="left" w:pos="7781"/>
        </w:tabs>
        <w:spacing w:after="0" w:line="360" w:lineRule="auto"/>
        <w:jc w:val="both"/>
        <w:rPr>
          <w:b/>
          <w:sz w:val="28"/>
          <w:szCs w:val="28"/>
        </w:rPr>
      </w:pPr>
    </w:p>
    <w:sectPr w:rsidR="00206476" w:rsidRPr="00206476" w:rsidSect="00206476">
      <w:pgSz w:w="11910" w:h="16840"/>
      <w:pgMar w:top="1040" w:right="720" w:bottom="960" w:left="1200" w:header="0" w:footer="77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FA148414"/>
    <w:lvl w:ilvl="0" w:tplc="5A20D67A">
      <w:start w:val="1"/>
      <w:numFmt w:val="decimal"/>
      <w:lvlText w:val="%1."/>
      <w:lvlJc w:val="left"/>
    </w:lvl>
    <w:lvl w:ilvl="1" w:tplc="A762E56E">
      <w:numFmt w:val="decimal"/>
      <w:lvlText w:val=""/>
      <w:lvlJc w:val="left"/>
    </w:lvl>
    <w:lvl w:ilvl="2" w:tplc="4B08D666">
      <w:numFmt w:val="decimal"/>
      <w:lvlText w:val=""/>
      <w:lvlJc w:val="left"/>
    </w:lvl>
    <w:lvl w:ilvl="3" w:tplc="A8728C36">
      <w:numFmt w:val="decimal"/>
      <w:lvlText w:val=""/>
      <w:lvlJc w:val="left"/>
    </w:lvl>
    <w:lvl w:ilvl="4" w:tplc="92C4D522">
      <w:numFmt w:val="decimal"/>
      <w:lvlText w:val=""/>
      <w:lvlJc w:val="left"/>
    </w:lvl>
    <w:lvl w:ilvl="5" w:tplc="12B654A4">
      <w:numFmt w:val="decimal"/>
      <w:lvlText w:val=""/>
      <w:lvlJc w:val="left"/>
    </w:lvl>
    <w:lvl w:ilvl="6" w:tplc="7072381A">
      <w:numFmt w:val="decimal"/>
      <w:lvlText w:val=""/>
      <w:lvlJc w:val="left"/>
    </w:lvl>
    <w:lvl w:ilvl="7" w:tplc="A8EAC770">
      <w:numFmt w:val="decimal"/>
      <w:lvlText w:val=""/>
      <w:lvlJc w:val="left"/>
    </w:lvl>
    <w:lvl w:ilvl="8" w:tplc="BD6439FA">
      <w:numFmt w:val="decimal"/>
      <w:lvlText w:val=""/>
      <w:lvlJc w:val="left"/>
    </w:lvl>
  </w:abstractNum>
  <w:abstractNum w:abstractNumId="1">
    <w:nsid w:val="00000DDC"/>
    <w:multiLevelType w:val="hybridMultilevel"/>
    <w:tmpl w:val="840C39C0"/>
    <w:lvl w:ilvl="0" w:tplc="D49262FE">
      <w:start w:val="1"/>
      <w:numFmt w:val="decimal"/>
      <w:lvlText w:val="%1."/>
      <w:lvlJc w:val="left"/>
    </w:lvl>
    <w:lvl w:ilvl="1" w:tplc="2CC61AA8">
      <w:numFmt w:val="decimal"/>
      <w:lvlText w:val=""/>
      <w:lvlJc w:val="left"/>
    </w:lvl>
    <w:lvl w:ilvl="2" w:tplc="0DF82B46">
      <w:numFmt w:val="decimal"/>
      <w:lvlText w:val=""/>
      <w:lvlJc w:val="left"/>
    </w:lvl>
    <w:lvl w:ilvl="3" w:tplc="6CA2DB46">
      <w:numFmt w:val="decimal"/>
      <w:lvlText w:val=""/>
      <w:lvlJc w:val="left"/>
    </w:lvl>
    <w:lvl w:ilvl="4" w:tplc="CBE0EE18">
      <w:numFmt w:val="decimal"/>
      <w:lvlText w:val=""/>
      <w:lvlJc w:val="left"/>
    </w:lvl>
    <w:lvl w:ilvl="5" w:tplc="BA8AB694">
      <w:numFmt w:val="decimal"/>
      <w:lvlText w:val=""/>
      <w:lvlJc w:val="left"/>
    </w:lvl>
    <w:lvl w:ilvl="6" w:tplc="E1368AE0">
      <w:numFmt w:val="decimal"/>
      <w:lvlText w:val=""/>
      <w:lvlJc w:val="left"/>
    </w:lvl>
    <w:lvl w:ilvl="7" w:tplc="27786F36">
      <w:numFmt w:val="decimal"/>
      <w:lvlText w:val=""/>
      <w:lvlJc w:val="left"/>
    </w:lvl>
    <w:lvl w:ilvl="8" w:tplc="FABC9C44">
      <w:numFmt w:val="decimal"/>
      <w:lvlText w:val=""/>
      <w:lvlJc w:val="left"/>
    </w:lvl>
  </w:abstractNum>
  <w:abstractNum w:abstractNumId="2">
    <w:nsid w:val="00001366"/>
    <w:multiLevelType w:val="hybridMultilevel"/>
    <w:tmpl w:val="746496A0"/>
    <w:lvl w:ilvl="0" w:tplc="196CAFDE">
      <w:start w:val="30"/>
      <w:numFmt w:val="decimal"/>
      <w:lvlText w:val="%1."/>
      <w:lvlJc w:val="left"/>
    </w:lvl>
    <w:lvl w:ilvl="1" w:tplc="8C7859D2">
      <w:numFmt w:val="decimal"/>
      <w:lvlText w:val=""/>
      <w:lvlJc w:val="left"/>
    </w:lvl>
    <w:lvl w:ilvl="2" w:tplc="33D27C5A">
      <w:numFmt w:val="decimal"/>
      <w:lvlText w:val=""/>
      <w:lvlJc w:val="left"/>
    </w:lvl>
    <w:lvl w:ilvl="3" w:tplc="F43AFA0C">
      <w:numFmt w:val="decimal"/>
      <w:lvlText w:val=""/>
      <w:lvlJc w:val="left"/>
    </w:lvl>
    <w:lvl w:ilvl="4" w:tplc="671C1F1E">
      <w:numFmt w:val="decimal"/>
      <w:lvlText w:val=""/>
      <w:lvlJc w:val="left"/>
    </w:lvl>
    <w:lvl w:ilvl="5" w:tplc="317480B2">
      <w:numFmt w:val="decimal"/>
      <w:lvlText w:val=""/>
      <w:lvlJc w:val="left"/>
    </w:lvl>
    <w:lvl w:ilvl="6" w:tplc="94AE611E">
      <w:numFmt w:val="decimal"/>
      <w:lvlText w:val=""/>
      <w:lvlJc w:val="left"/>
    </w:lvl>
    <w:lvl w:ilvl="7" w:tplc="291EF000">
      <w:numFmt w:val="decimal"/>
      <w:lvlText w:val=""/>
      <w:lvlJc w:val="left"/>
    </w:lvl>
    <w:lvl w:ilvl="8" w:tplc="F8547000">
      <w:numFmt w:val="decimal"/>
      <w:lvlText w:val=""/>
      <w:lvlJc w:val="left"/>
    </w:lvl>
  </w:abstractNum>
  <w:abstractNum w:abstractNumId="3">
    <w:nsid w:val="00001CD0"/>
    <w:multiLevelType w:val="hybridMultilevel"/>
    <w:tmpl w:val="2AFEB4F0"/>
    <w:lvl w:ilvl="0" w:tplc="F3C2FE74">
      <w:start w:val="33"/>
      <w:numFmt w:val="decimal"/>
      <w:lvlText w:val="%1."/>
      <w:lvlJc w:val="left"/>
    </w:lvl>
    <w:lvl w:ilvl="1" w:tplc="71D0AF4E">
      <w:numFmt w:val="decimal"/>
      <w:lvlText w:val=""/>
      <w:lvlJc w:val="left"/>
    </w:lvl>
    <w:lvl w:ilvl="2" w:tplc="B9600A86">
      <w:numFmt w:val="decimal"/>
      <w:lvlText w:val=""/>
      <w:lvlJc w:val="left"/>
    </w:lvl>
    <w:lvl w:ilvl="3" w:tplc="2C762B20">
      <w:numFmt w:val="decimal"/>
      <w:lvlText w:val=""/>
      <w:lvlJc w:val="left"/>
    </w:lvl>
    <w:lvl w:ilvl="4" w:tplc="B282AD0C">
      <w:numFmt w:val="decimal"/>
      <w:lvlText w:val=""/>
      <w:lvlJc w:val="left"/>
    </w:lvl>
    <w:lvl w:ilvl="5" w:tplc="2ACC3D64">
      <w:numFmt w:val="decimal"/>
      <w:lvlText w:val=""/>
      <w:lvlJc w:val="left"/>
    </w:lvl>
    <w:lvl w:ilvl="6" w:tplc="7698022C">
      <w:numFmt w:val="decimal"/>
      <w:lvlText w:val=""/>
      <w:lvlJc w:val="left"/>
    </w:lvl>
    <w:lvl w:ilvl="7" w:tplc="B46E8868">
      <w:numFmt w:val="decimal"/>
      <w:lvlText w:val=""/>
      <w:lvlJc w:val="left"/>
    </w:lvl>
    <w:lvl w:ilvl="8" w:tplc="8D58EA12">
      <w:numFmt w:val="decimal"/>
      <w:lvlText w:val=""/>
      <w:lvlJc w:val="left"/>
    </w:lvl>
  </w:abstractNum>
  <w:abstractNum w:abstractNumId="4">
    <w:nsid w:val="00002E40"/>
    <w:multiLevelType w:val="hybridMultilevel"/>
    <w:tmpl w:val="66C875EE"/>
    <w:lvl w:ilvl="0" w:tplc="86028D98">
      <w:start w:val="28"/>
      <w:numFmt w:val="decimal"/>
      <w:lvlText w:val="%1."/>
      <w:lvlJc w:val="left"/>
    </w:lvl>
    <w:lvl w:ilvl="1" w:tplc="66DED97A">
      <w:numFmt w:val="decimal"/>
      <w:lvlText w:val=""/>
      <w:lvlJc w:val="left"/>
    </w:lvl>
    <w:lvl w:ilvl="2" w:tplc="A6CE9E94">
      <w:numFmt w:val="decimal"/>
      <w:lvlText w:val=""/>
      <w:lvlJc w:val="left"/>
    </w:lvl>
    <w:lvl w:ilvl="3" w:tplc="1E1C98A6">
      <w:numFmt w:val="decimal"/>
      <w:lvlText w:val=""/>
      <w:lvlJc w:val="left"/>
    </w:lvl>
    <w:lvl w:ilvl="4" w:tplc="80D28E88">
      <w:numFmt w:val="decimal"/>
      <w:lvlText w:val=""/>
      <w:lvlJc w:val="left"/>
    </w:lvl>
    <w:lvl w:ilvl="5" w:tplc="9ED6F7E0">
      <w:numFmt w:val="decimal"/>
      <w:lvlText w:val=""/>
      <w:lvlJc w:val="left"/>
    </w:lvl>
    <w:lvl w:ilvl="6" w:tplc="E500E2FA">
      <w:numFmt w:val="decimal"/>
      <w:lvlText w:val=""/>
      <w:lvlJc w:val="left"/>
    </w:lvl>
    <w:lvl w:ilvl="7" w:tplc="475C0B20">
      <w:numFmt w:val="decimal"/>
      <w:lvlText w:val=""/>
      <w:lvlJc w:val="left"/>
    </w:lvl>
    <w:lvl w:ilvl="8" w:tplc="3DDC7C06">
      <w:numFmt w:val="decimal"/>
      <w:lvlText w:val=""/>
      <w:lvlJc w:val="left"/>
    </w:lvl>
  </w:abstractNum>
  <w:abstractNum w:abstractNumId="5">
    <w:nsid w:val="0000301C"/>
    <w:multiLevelType w:val="hybridMultilevel"/>
    <w:tmpl w:val="3182AE12"/>
    <w:lvl w:ilvl="0" w:tplc="5E405334">
      <w:start w:val="1"/>
      <w:numFmt w:val="decimal"/>
      <w:lvlText w:val="%1."/>
      <w:lvlJc w:val="left"/>
    </w:lvl>
    <w:lvl w:ilvl="1" w:tplc="806C1FCC">
      <w:numFmt w:val="decimal"/>
      <w:lvlText w:val=""/>
      <w:lvlJc w:val="left"/>
    </w:lvl>
    <w:lvl w:ilvl="2" w:tplc="1EE813EC">
      <w:numFmt w:val="decimal"/>
      <w:lvlText w:val=""/>
      <w:lvlJc w:val="left"/>
    </w:lvl>
    <w:lvl w:ilvl="3" w:tplc="9ED4C3D8">
      <w:numFmt w:val="decimal"/>
      <w:lvlText w:val=""/>
      <w:lvlJc w:val="left"/>
    </w:lvl>
    <w:lvl w:ilvl="4" w:tplc="F064F020">
      <w:numFmt w:val="decimal"/>
      <w:lvlText w:val=""/>
      <w:lvlJc w:val="left"/>
    </w:lvl>
    <w:lvl w:ilvl="5" w:tplc="A704C524">
      <w:numFmt w:val="decimal"/>
      <w:lvlText w:val=""/>
      <w:lvlJc w:val="left"/>
    </w:lvl>
    <w:lvl w:ilvl="6" w:tplc="7E14308C">
      <w:numFmt w:val="decimal"/>
      <w:lvlText w:val=""/>
      <w:lvlJc w:val="left"/>
    </w:lvl>
    <w:lvl w:ilvl="7" w:tplc="C2269CAE">
      <w:numFmt w:val="decimal"/>
      <w:lvlText w:val=""/>
      <w:lvlJc w:val="left"/>
    </w:lvl>
    <w:lvl w:ilvl="8" w:tplc="263ACFFE">
      <w:numFmt w:val="decimal"/>
      <w:lvlText w:val=""/>
      <w:lvlJc w:val="left"/>
    </w:lvl>
  </w:abstractNum>
  <w:abstractNum w:abstractNumId="6">
    <w:nsid w:val="0000314F"/>
    <w:multiLevelType w:val="hybridMultilevel"/>
    <w:tmpl w:val="BF746BE2"/>
    <w:lvl w:ilvl="0" w:tplc="5F2A5D40">
      <w:start w:val="7"/>
      <w:numFmt w:val="decimal"/>
      <w:lvlText w:val="%1."/>
      <w:lvlJc w:val="left"/>
    </w:lvl>
    <w:lvl w:ilvl="1" w:tplc="C324DA2A">
      <w:numFmt w:val="decimal"/>
      <w:lvlText w:val=""/>
      <w:lvlJc w:val="left"/>
    </w:lvl>
    <w:lvl w:ilvl="2" w:tplc="1E2E5436">
      <w:numFmt w:val="decimal"/>
      <w:lvlText w:val=""/>
      <w:lvlJc w:val="left"/>
    </w:lvl>
    <w:lvl w:ilvl="3" w:tplc="2E02885C">
      <w:numFmt w:val="decimal"/>
      <w:lvlText w:val=""/>
      <w:lvlJc w:val="left"/>
    </w:lvl>
    <w:lvl w:ilvl="4" w:tplc="A24A6CAE">
      <w:numFmt w:val="decimal"/>
      <w:lvlText w:val=""/>
      <w:lvlJc w:val="left"/>
    </w:lvl>
    <w:lvl w:ilvl="5" w:tplc="D0BC570A">
      <w:numFmt w:val="decimal"/>
      <w:lvlText w:val=""/>
      <w:lvlJc w:val="left"/>
    </w:lvl>
    <w:lvl w:ilvl="6" w:tplc="ADF29F4A">
      <w:numFmt w:val="decimal"/>
      <w:lvlText w:val=""/>
      <w:lvlJc w:val="left"/>
    </w:lvl>
    <w:lvl w:ilvl="7" w:tplc="7D103FBC">
      <w:numFmt w:val="decimal"/>
      <w:lvlText w:val=""/>
      <w:lvlJc w:val="left"/>
    </w:lvl>
    <w:lvl w:ilvl="8" w:tplc="9754F468">
      <w:numFmt w:val="decimal"/>
      <w:lvlText w:val=""/>
      <w:lvlJc w:val="left"/>
    </w:lvl>
  </w:abstractNum>
  <w:abstractNum w:abstractNumId="7">
    <w:nsid w:val="0000366B"/>
    <w:multiLevelType w:val="hybridMultilevel"/>
    <w:tmpl w:val="3B72D684"/>
    <w:lvl w:ilvl="0" w:tplc="1D00CF92">
      <w:start w:val="34"/>
      <w:numFmt w:val="decimal"/>
      <w:lvlText w:val="%1."/>
      <w:lvlJc w:val="left"/>
    </w:lvl>
    <w:lvl w:ilvl="1" w:tplc="CFBACBD2">
      <w:numFmt w:val="decimal"/>
      <w:lvlText w:val=""/>
      <w:lvlJc w:val="left"/>
    </w:lvl>
    <w:lvl w:ilvl="2" w:tplc="B99E5AD6">
      <w:numFmt w:val="decimal"/>
      <w:lvlText w:val=""/>
      <w:lvlJc w:val="left"/>
    </w:lvl>
    <w:lvl w:ilvl="3" w:tplc="1D14DC96">
      <w:numFmt w:val="decimal"/>
      <w:lvlText w:val=""/>
      <w:lvlJc w:val="left"/>
    </w:lvl>
    <w:lvl w:ilvl="4" w:tplc="01CA2054">
      <w:numFmt w:val="decimal"/>
      <w:lvlText w:val=""/>
      <w:lvlJc w:val="left"/>
    </w:lvl>
    <w:lvl w:ilvl="5" w:tplc="9724BB78">
      <w:numFmt w:val="decimal"/>
      <w:lvlText w:val=""/>
      <w:lvlJc w:val="left"/>
    </w:lvl>
    <w:lvl w:ilvl="6" w:tplc="9DDA5DF2">
      <w:numFmt w:val="decimal"/>
      <w:lvlText w:val=""/>
      <w:lvlJc w:val="left"/>
    </w:lvl>
    <w:lvl w:ilvl="7" w:tplc="8B3A92A4">
      <w:numFmt w:val="decimal"/>
      <w:lvlText w:val=""/>
      <w:lvlJc w:val="left"/>
    </w:lvl>
    <w:lvl w:ilvl="8" w:tplc="3C38BE58">
      <w:numFmt w:val="decimal"/>
      <w:lvlText w:val=""/>
      <w:lvlJc w:val="left"/>
    </w:lvl>
  </w:abstractNum>
  <w:abstractNum w:abstractNumId="8">
    <w:nsid w:val="00004944"/>
    <w:multiLevelType w:val="hybridMultilevel"/>
    <w:tmpl w:val="A1E8CBCA"/>
    <w:lvl w:ilvl="0" w:tplc="89283820">
      <w:start w:val="27"/>
      <w:numFmt w:val="decimal"/>
      <w:lvlText w:val="%1."/>
      <w:lvlJc w:val="left"/>
    </w:lvl>
    <w:lvl w:ilvl="1" w:tplc="B492B16E">
      <w:numFmt w:val="decimal"/>
      <w:lvlText w:val=""/>
      <w:lvlJc w:val="left"/>
    </w:lvl>
    <w:lvl w:ilvl="2" w:tplc="4D287D62">
      <w:numFmt w:val="decimal"/>
      <w:lvlText w:val=""/>
      <w:lvlJc w:val="left"/>
    </w:lvl>
    <w:lvl w:ilvl="3" w:tplc="9CEC7AC2">
      <w:numFmt w:val="decimal"/>
      <w:lvlText w:val=""/>
      <w:lvlJc w:val="left"/>
    </w:lvl>
    <w:lvl w:ilvl="4" w:tplc="CA4ECB6C">
      <w:numFmt w:val="decimal"/>
      <w:lvlText w:val=""/>
      <w:lvlJc w:val="left"/>
    </w:lvl>
    <w:lvl w:ilvl="5" w:tplc="88E64A72">
      <w:numFmt w:val="decimal"/>
      <w:lvlText w:val=""/>
      <w:lvlJc w:val="left"/>
    </w:lvl>
    <w:lvl w:ilvl="6" w:tplc="739A3FE8">
      <w:numFmt w:val="decimal"/>
      <w:lvlText w:val=""/>
      <w:lvlJc w:val="left"/>
    </w:lvl>
    <w:lvl w:ilvl="7" w:tplc="22CAF4AC">
      <w:numFmt w:val="decimal"/>
      <w:lvlText w:val=""/>
      <w:lvlJc w:val="left"/>
    </w:lvl>
    <w:lvl w:ilvl="8" w:tplc="FA40EFB4">
      <w:numFmt w:val="decimal"/>
      <w:lvlText w:val=""/>
      <w:lvlJc w:val="left"/>
    </w:lvl>
  </w:abstractNum>
  <w:abstractNum w:abstractNumId="9">
    <w:nsid w:val="00004CAD"/>
    <w:multiLevelType w:val="hybridMultilevel"/>
    <w:tmpl w:val="54A4A5E0"/>
    <w:lvl w:ilvl="0" w:tplc="EB967564">
      <w:start w:val="6"/>
      <w:numFmt w:val="decimal"/>
      <w:lvlText w:val="%1."/>
      <w:lvlJc w:val="left"/>
    </w:lvl>
    <w:lvl w:ilvl="1" w:tplc="E2569072">
      <w:numFmt w:val="decimal"/>
      <w:lvlText w:val=""/>
      <w:lvlJc w:val="left"/>
    </w:lvl>
    <w:lvl w:ilvl="2" w:tplc="F32A1B40">
      <w:numFmt w:val="decimal"/>
      <w:lvlText w:val=""/>
      <w:lvlJc w:val="left"/>
    </w:lvl>
    <w:lvl w:ilvl="3" w:tplc="DA3CB560">
      <w:numFmt w:val="decimal"/>
      <w:lvlText w:val=""/>
      <w:lvlJc w:val="left"/>
    </w:lvl>
    <w:lvl w:ilvl="4" w:tplc="90E89370">
      <w:numFmt w:val="decimal"/>
      <w:lvlText w:val=""/>
      <w:lvlJc w:val="left"/>
    </w:lvl>
    <w:lvl w:ilvl="5" w:tplc="D8941EDE">
      <w:numFmt w:val="decimal"/>
      <w:lvlText w:val=""/>
      <w:lvlJc w:val="left"/>
    </w:lvl>
    <w:lvl w:ilvl="6" w:tplc="9E9C6CCE">
      <w:numFmt w:val="decimal"/>
      <w:lvlText w:val=""/>
      <w:lvlJc w:val="left"/>
    </w:lvl>
    <w:lvl w:ilvl="7" w:tplc="AA0E5ADA">
      <w:numFmt w:val="decimal"/>
      <w:lvlText w:val=""/>
      <w:lvlJc w:val="left"/>
    </w:lvl>
    <w:lvl w:ilvl="8" w:tplc="CEE855A2">
      <w:numFmt w:val="decimal"/>
      <w:lvlText w:val=""/>
      <w:lvlJc w:val="left"/>
    </w:lvl>
  </w:abstractNum>
  <w:abstractNum w:abstractNumId="10">
    <w:nsid w:val="00004DF2"/>
    <w:multiLevelType w:val="hybridMultilevel"/>
    <w:tmpl w:val="D95ADA80"/>
    <w:lvl w:ilvl="0" w:tplc="104CB596">
      <w:start w:val="23"/>
      <w:numFmt w:val="decimal"/>
      <w:lvlText w:val="%1."/>
      <w:lvlJc w:val="left"/>
    </w:lvl>
    <w:lvl w:ilvl="1" w:tplc="C43A859A">
      <w:numFmt w:val="decimal"/>
      <w:lvlText w:val=""/>
      <w:lvlJc w:val="left"/>
    </w:lvl>
    <w:lvl w:ilvl="2" w:tplc="0D7208C0">
      <w:numFmt w:val="decimal"/>
      <w:lvlText w:val=""/>
      <w:lvlJc w:val="left"/>
    </w:lvl>
    <w:lvl w:ilvl="3" w:tplc="1530564A">
      <w:numFmt w:val="decimal"/>
      <w:lvlText w:val=""/>
      <w:lvlJc w:val="left"/>
    </w:lvl>
    <w:lvl w:ilvl="4" w:tplc="CA883906">
      <w:numFmt w:val="decimal"/>
      <w:lvlText w:val=""/>
      <w:lvlJc w:val="left"/>
    </w:lvl>
    <w:lvl w:ilvl="5" w:tplc="E94C9D1E">
      <w:numFmt w:val="decimal"/>
      <w:lvlText w:val=""/>
      <w:lvlJc w:val="left"/>
    </w:lvl>
    <w:lvl w:ilvl="6" w:tplc="0364662E">
      <w:numFmt w:val="decimal"/>
      <w:lvlText w:val=""/>
      <w:lvlJc w:val="left"/>
    </w:lvl>
    <w:lvl w:ilvl="7" w:tplc="4978E3FC">
      <w:numFmt w:val="decimal"/>
      <w:lvlText w:val=""/>
      <w:lvlJc w:val="left"/>
    </w:lvl>
    <w:lvl w:ilvl="8" w:tplc="E584866E">
      <w:numFmt w:val="decimal"/>
      <w:lvlText w:val=""/>
      <w:lvlJc w:val="left"/>
    </w:lvl>
  </w:abstractNum>
  <w:abstractNum w:abstractNumId="11">
    <w:nsid w:val="000056AE"/>
    <w:multiLevelType w:val="hybridMultilevel"/>
    <w:tmpl w:val="8CBEF6D8"/>
    <w:lvl w:ilvl="0" w:tplc="5CC4370A">
      <w:start w:val="5"/>
      <w:numFmt w:val="decimal"/>
      <w:lvlText w:val="%1."/>
      <w:lvlJc w:val="left"/>
    </w:lvl>
    <w:lvl w:ilvl="1" w:tplc="033A19E4">
      <w:numFmt w:val="decimal"/>
      <w:lvlText w:val=""/>
      <w:lvlJc w:val="left"/>
    </w:lvl>
    <w:lvl w:ilvl="2" w:tplc="B5947938">
      <w:numFmt w:val="decimal"/>
      <w:lvlText w:val=""/>
      <w:lvlJc w:val="left"/>
    </w:lvl>
    <w:lvl w:ilvl="3" w:tplc="FEC8DC46">
      <w:numFmt w:val="decimal"/>
      <w:lvlText w:val=""/>
      <w:lvlJc w:val="left"/>
    </w:lvl>
    <w:lvl w:ilvl="4" w:tplc="25C6987A">
      <w:numFmt w:val="decimal"/>
      <w:lvlText w:val=""/>
      <w:lvlJc w:val="left"/>
    </w:lvl>
    <w:lvl w:ilvl="5" w:tplc="2B4A07B8">
      <w:numFmt w:val="decimal"/>
      <w:lvlText w:val=""/>
      <w:lvlJc w:val="left"/>
    </w:lvl>
    <w:lvl w:ilvl="6" w:tplc="634A6922">
      <w:numFmt w:val="decimal"/>
      <w:lvlText w:val=""/>
      <w:lvlJc w:val="left"/>
    </w:lvl>
    <w:lvl w:ilvl="7" w:tplc="C3CCE7E8">
      <w:numFmt w:val="decimal"/>
      <w:lvlText w:val=""/>
      <w:lvlJc w:val="left"/>
    </w:lvl>
    <w:lvl w:ilvl="8" w:tplc="69126E9C">
      <w:numFmt w:val="decimal"/>
      <w:lvlText w:val=""/>
      <w:lvlJc w:val="left"/>
    </w:lvl>
  </w:abstractNum>
  <w:abstractNum w:abstractNumId="12">
    <w:nsid w:val="00005E14"/>
    <w:multiLevelType w:val="hybridMultilevel"/>
    <w:tmpl w:val="CF94159C"/>
    <w:lvl w:ilvl="0" w:tplc="6B38D066">
      <w:start w:val="17"/>
      <w:numFmt w:val="decimal"/>
      <w:lvlText w:val="%1."/>
      <w:lvlJc w:val="left"/>
    </w:lvl>
    <w:lvl w:ilvl="1" w:tplc="63BED69E">
      <w:numFmt w:val="decimal"/>
      <w:lvlText w:val=""/>
      <w:lvlJc w:val="left"/>
    </w:lvl>
    <w:lvl w:ilvl="2" w:tplc="F1B6808C">
      <w:numFmt w:val="decimal"/>
      <w:lvlText w:val=""/>
      <w:lvlJc w:val="left"/>
    </w:lvl>
    <w:lvl w:ilvl="3" w:tplc="EB465B52">
      <w:numFmt w:val="decimal"/>
      <w:lvlText w:val=""/>
      <w:lvlJc w:val="left"/>
    </w:lvl>
    <w:lvl w:ilvl="4" w:tplc="E6D4E23E">
      <w:numFmt w:val="decimal"/>
      <w:lvlText w:val=""/>
      <w:lvlJc w:val="left"/>
    </w:lvl>
    <w:lvl w:ilvl="5" w:tplc="FEB4DBB6">
      <w:numFmt w:val="decimal"/>
      <w:lvlText w:val=""/>
      <w:lvlJc w:val="left"/>
    </w:lvl>
    <w:lvl w:ilvl="6" w:tplc="6FFEE036">
      <w:numFmt w:val="decimal"/>
      <w:lvlText w:val=""/>
      <w:lvlJc w:val="left"/>
    </w:lvl>
    <w:lvl w:ilvl="7" w:tplc="1994CC3E">
      <w:numFmt w:val="decimal"/>
      <w:lvlText w:val=""/>
      <w:lvlJc w:val="left"/>
    </w:lvl>
    <w:lvl w:ilvl="8" w:tplc="24869710">
      <w:numFmt w:val="decimal"/>
      <w:lvlText w:val=""/>
      <w:lvlJc w:val="left"/>
    </w:lvl>
  </w:abstractNum>
  <w:abstractNum w:abstractNumId="13">
    <w:nsid w:val="000066C4"/>
    <w:multiLevelType w:val="hybridMultilevel"/>
    <w:tmpl w:val="B644BFE8"/>
    <w:lvl w:ilvl="0" w:tplc="B420C626">
      <w:start w:val="38"/>
      <w:numFmt w:val="decimal"/>
      <w:lvlText w:val="%1."/>
      <w:lvlJc w:val="left"/>
    </w:lvl>
    <w:lvl w:ilvl="1" w:tplc="29BC9390">
      <w:numFmt w:val="decimal"/>
      <w:lvlText w:val=""/>
      <w:lvlJc w:val="left"/>
    </w:lvl>
    <w:lvl w:ilvl="2" w:tplc="8564E2F6">
      <w:numFmt w:val="decimal"/>
      <w:lvlText w:val=""/>
      <w:lvlJc w:val="left"/>
    </w:lvl>
    <w:lvl w:ilvl="3" w:tplc="A95E1932">
      <w:numFmt w:val="decimal"/>
      <w:lvlText w:val=""/>
      <w:lvlJc w:val="left"/>
    </w:lvl>
    <w:lvl w:ilvl="4" w:tplc="E36068CC">
      <w:numFmt w:val="decimal"/>
      <w:lvlText w:val=""/>
      <w:lvlJc w:val="left"/>
    </w:lvl>
    <w:lvl w:ilvl="5" w:tplc="B3C2AD60">
      <w:numFmt w:val="decimal"/>
      <w:lvlText w:val=""/>
      <w:lvlJc w:val="left"/>
    </w:lvl>
    <w:lvl w:ilvl="6" w:tplc="BCB4C8BE">
      <w:numFmt w:val="decimal"/>
      <w:lvlText w:val=""/>
      <w:lvlJc w:val="left"/>
    </w:lvl>
    <w:lvl w:ilvl="7" w:tplc="B5783D66">
      <w:numFmt w:val="decimal"/>
      <w:lvlText w:val=""/>
      <w:lvlJc w:val="left"/>
    </w:lvl>
    <w:lvl w:ilvl="8" w:tplc="F9B08C6A">
      <w:numFmt w:val="decimal"/>
      <w:lvlText w:val=""/>
      <w:lvlJc w:val="left"/>
    </w:lvl>
  </w:abstractNum>
  <w:abstractNum w:abstractNumId="14">
    <w:nsid w:val="053B5E6A"/>
    <w:multiLevelType w:val="hybridMultilevel"/>
    <w:tmpl w:val="A9A6BF44"/>
    <w:lvl w:ilvl="0" w:tplc="180833A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84391"/>
    <w:multiLevelType w:val="hybridMultilevel"/>
    <w:tmpl w:val="84A8C1CA"/>
    <w:lvl w:ilvl="0" w:tplc="180833A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66994"/>
    <w:multiLevelType w:val="hybridMultilevel"/>
    <w:tmpl w:val="6252383E"/>
    <w:lvl w:ilvl="0" w:tplc="F6FCB2CA">
      <w:start w:val="1"/>
      <w:numFmt w:val="decimal"/>
      <w:lvlText w:val="%1."/>
      <w:lvlJc w:val="left"/>
      <w:pPr>
        <w:ind w:left="218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B4BAE8">
      <w:numFmt w:val="bullet"/>
      <w:lvlText w:val="•"/>
      <w:lvlJc w:val="left"/>
      <w:pPr>
        <w:ind w:left="1196" w:hanging="428"/>
      </w:pPr>
      <w:rPr>
        <w:rFonts w:hint="default"/>
        <w:lang w:val="ru-RU" w:eastAsia="en-US" w:bidi="ar-SA"/>
      </w:rPr>
    </w:lvl>
    <w:lvl w:ilvl="2" w:tplc="04EC1EC8">
      <w:numFmt w:val="bullet"/>
      <w:lvlText w:val="•"/>
      <w:lvlJc w:val="left"/>
      <w:pPr>
        <w:ind w:left="2172" w:hanging="428"/>
      </w:pPr>
      <w:rPr>
        <w:rFonts w:hint="default"/>
        <w:lang w:val="ru-RU" w:eastAsia="en-US" w:bidi="ar-SA"/>
      </w:rPr>
    </w:lvl>
    <w:lvl w:ilvl="3" w:tplc="386C053E">
      <w:numFmt w:val="bullet"/>
      <w:lvlText w:val="•"/>
      <w:lvlJc w:val="left"/>
      <w:pPr>
        <w:ind w:left="3149" w:hanging="428"/>
      </w:pPr>
      <w:rPr>
        <w:rFonts w:hint="default"/>
        <w:lang w:val="ru-RU" w:eastAsia="en-US" w:bidi="ar-SA"/>
      </w:rPr>
    </w:lvl>
    <w:lvl w:ilvl="4" w:tplc="71949D9A">
      <w:numFmt w:val="bullet"/>
      <w:lvlText w:val="•"/>
      <w:lvlJc w:val="left"/>
      <w:pPr>
        <w:ind w:left="4125" w:hanging="428"/>
      </w:pPr>
      <w:rPr>
        <w:rFonts w:hint="default"/>
        <w:lang w:val="ru-RU" w:eastAsia="en-US" w:bidi="ar-SA"/>
      </w:rPr>
    </w:lvl>
    <w:lvl w:ilvl="5" w:tplc="85BAB46A">
      <w:numFmt w:val="bullet"/>
      <w:lvlText w:val="•"/>
      <w:lvlJc w:val="left"/>
      <w:pPr>
        <w:ind w:left="5102" w:hanging="428"/>
      </w:pPr>
      <w:rPr>
        <w:rFonts w:hint="default"/>
        <w:lang w:val="ru-RU" w:eastAsia="en-US" w:bidi="ar-SA"/>
      </w:rPr>
    </w:lvl>
    <w:lvl w:ilvl="6" w:tplc="CFA2357E">
      <w:numFmt w:val="bullet"/>
      <w:lvlText w:val="•"/>
      <w:lvlJc w:val="left"/>
      <w:pPr>
        <w:ind w:left="6078" w:hanging="428"/>
      </w:pPr>
      <w:rPr>
        <w:rFonts w:hint="default"/>
        <w:lang w:val="ru-RU" w:eastAsia="en-US" w:bidi="ar-SA"/>
      </w:rPr>
    </w:lvl>
    <w:lvl w:ilvl="7" w:tplc="A24225E0">
      <w:numFmt w:val="bullet"/>
      <w:lvlText w:val="•"/>
      <w:lvlJc w:val="left"/>
      <w:pPr>
        <w:ind w:left="7054" w:hanging="428"/>
      </w:pPr>
      <w:rPr>
        <w:rFonts w:hint="default"/>
        <w:lang w:val="ru-RU" w:eastAsia="en-US" w:bidi="ar-SA"/>
      </w:rPr>
    </w:lvl>
    <w:lvl w:ilvl="8" w:tplc="5C6C2C40">
      <w:numFmt w:val="bullet"/>
      <w:lvlText w:val="•"/>
      <w:lvlJc w:val="left"/>
      <w:pPr>
        <w:ind w:left="8031" w:hanging="428"/>
      </w:pPr>
      <w:rPr>
        <w:rFonts w:hint="default"/>
        <w:lang w:val="ru-RU" w:eastAsia="en-US" w:bidi="ar-SA"/>
      </w:rPr>
    </w:lvl>
  </w:abstractNum>
  <w:abstractNum w:abstractNumId="17">
    <w:nsid w:val="40152519"/>
    <w:multiLevelType w:val="hybridMultilevel"/>
    <w:tmpl w:val="EBCEF8F8"/>
    <w:lvl w:ilvl="0" w:tplc="04021ADE">
      <w:start w:val="1"/>
      <w:numFmt w:val="decimal"/>
      <w:lvlText w:val="%1."/>
      <w:lvlJc w:val="left"/>
      <w:pPr>
        <w:ind w:left="218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809AB2">
      <w:start w:val="1"/>
      <w:numFmt w:val="decimal"/>
      <w:lvlText w:val="%2."/>
      <w:lvlJc w:val="left"/>
      <w:pPr>
        <w:ind w:left="21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5223CCC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3" w:tplc="D90EB0F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94527E42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 w:tplc="3C9C7596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 w:tplc="9192F4A0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7" w:tplc="2DF67B38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82E89F18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8">
    <w:nsid w:val="56C93789"/>
    <w:multiLevelType w:val="hybridMultilevel"/>
    <w:tmpl w:val="836C5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54B67"/>
    <w:multiLevelType w:val="hybridMultilevel"/>
    <w:tmpl w:val="93E094CC"/>
    <w:lvl w:ilvl="0" w:tplc="180833A0">
      <w:start w:val="1"/>
      <w:numFmt w:val="decimal"/>
      <w:lvlText w:val="%1."/>
      <w:lvlJc w:val="left"/>
      <w:pPr>
        <w:ind w:left="480" w:hanging="480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32F0A51E">
      <w:start w:val="1"/>
      <w:numFmt w:val="decimal"/>
      <w:lvlText w:val="%2."/>
      <w:lvlJc w:val="left"/>
      <w:pPr>
        <w:ind w:left="218" w:hanging="56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CD6B312">
      <w:numFmt w:val="none"/>
      <w:lvlText w:val=""/>
      <w:lvlJc w:val="left"/>
      <w:pPr>
        <w:tabs>
          <w:tab w:val="num" w:pos="360"/>
        </w:tabs>
      </w:pPr>
    </w:lvl>
    <w:lvl w:ilvl="3" w:tplc="3894E19A">
      <w:numFmt w:val="bullet"/>
      <w:lvlText w:val="•"/>
      <w:lvlJc w:val="left"/>
      <w:pPr>
        <w:ind w:left="3149" w:hanging="569"/>
      </w:pPr>
      <w:rPr>
        <w:rFonts w:hint="default"/>
        <w:lang w:val="ru-RU" w:eastAsia="en-US" w:bidi="ar-SA"/>
      </w:rPr>
    </w:lvl>
    <w:lvl w:ilvl="4" w:tplc="79DC80D2">
      <w:numFmt w:val="bullet"/>
      <w:lvlText w:val="•"/>
      <w:lvlJc w:val="left"/>
      <w:pPr>
        <w:ind w:left="4125" w:hanging="569"/>
      </w:pPr>
      <w:rPr>
        <w:rFonts w:hint="default"/>
        <w:lang w:val="ru-RU" w:eastAsia="en-US" w:bidi="ar-SA"/>
      </w:rPr>
    </w:lvl>
    <w:lvl w:ilvl="5" w:tplc="604EFB62">
      <w:numFmt w:val="bullet"/>
      <w:lvlText w:val="•"/>
      <w:lvlJc w:val="left"/>
      <w:pPr>
        <w:ind w:left="5102" w:hanging="569"/>
      </w:pPr>
      <w:rPr>
        <w:rFonts w:hint="default"/>
        <w:lang w:val="ru-RU" w:eastAsia="en-US" w:bidi="ar-SA"/>
      </w:rPr>
    </w:lvl>
    <w:lvl w:ilvl="6" w:tplc="6DE682F4">
      <w:numFmt w:val="bullet"/>
      <w:lvlText w:val="•"/>
      <w:lvlJc w:val="left"/>
      <w:pPr>
        <w:ind w:left="6078" w:hanging="569"/>
      </w:pPr>
      <w:rPr>
        <w:rFonts w:hint="default"/>
        <w:lang w:val="ru-RU" w:eastAsia="en-US" w:bidi="ar-SA"/>
      </w:rPr>
    </w:lvl>
    <w:lvl w:ilvl="7" w:tplc="6F6E496A">
      <w:numFmt w:val="bullet"/>
      <w:lvlText w:val="•"/>
      <w:lvlJc w:val="left"/>
      <w:pPr>
        <w:ind w:left="7054" w:hanging="569"/>
      </w:pPr>
      <w:rPr>
        <w:rFonts w:hint="default"/>
        <w:lang w:val="ru-RU" w:eastAsia="en-US" w:bidi="ar-SA"/>
      </w:rPr>
    </w:lvl>
    <w:lvl w:ilvl="8" w:tplc="DADE0CC8">
      <w:numFmt w:val="bullet"/>
      <w:lvlText w:val="•"/>
      <w:lvlJc w:val="left"/>
      <w:pPr>
        <w:ind w:left="8031" w:hanging="56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  <w:num w:numId="13">
    <w:abstractNumId w:val="7"/>
  </w:num>
  <w:num w:numId="14">
    <w:abstractNumId w:val="13"/>
  </w:num>
  <w:num w:numId="15">
    <w:abstractNumId w:val="16"/>
  </w:num>
  <w:num w:numId="16">
    <w:abstractNumId w:val="19"/>
  </w:num>
  <w:num w:numId="17">
    <w:abstractNumId w:val="17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919C9"/>
    <w:rsid w:val="00206476"/>
    <w:rsid w:val="00464E1B"/>
    <w:rsid w:val="0081285E"/>
    <w:rsid w:val="008D6082"/>
    <w:rsid w:val="00940E87"/>
    <w:rsid w:val="009919C9"/>
    <w:rsid w:val="00C63536"/>
    <w:rsid w:val="00D1003B"/>
    <w:rsid w:val="00EA3FB5"/>
    <w:rsid w:val="00F2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4E1B"/>
    <w:pPr>
      <w:widowControl w:val="0"/>
      <w:autoSpaceDE w:val="0"/>
      <w:autoSpaceDN w:val="0"/>
      <w:spacing w:after="0" w:line="240" w:lineRule="auto"/>
      <w:ind w:left="218" w:firstLine="70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64E1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64E1B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464E1B"/>
    <w:pPr>
      <w:widowControl w:val="0"/>
      <w:autoSpaceDE w:val="0"/>
      <w:autoSpaceDN w:val="0"/>
      <w:spacing w:after="0" w:line="240" w:lineRule="auto"/>
      <w:ind w:left="2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24A58-0DF5-4460-ABD8-FD78FAF169D1}"/>
</file>

<file path=customXml/itemProps2.xml><?xml version="1.0" encoding="utf-8"?>
<ds:datastoreItem xmlns:ds="http://schemas.openxmlformats.org/officeDocument/2006/customXml" ds:itemID="{69984C7A-B483-4A9C-AD07-A652D451A5B7}"/>
</file>

<file path=customXml/itemProps3.xml><?xml version="1.0" encoding="utf-8"?>
<ds:datastoreItem xmlns:ds="http://schemas.openxmlformats.org/officeDocument/2006/customXml" ds:itemID="{962315BB-9C8A-49F2-9937-F2EDF9C2C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кафбухлаб</cp:lastModifiedBy>
  <cp:revision>6</cp:revision>
  <dcterms:created xsi:type="dcterms:W3CDTF">2017-12-18T12:03:00Z</dcterms:created>
  <dcterms:modified xsi:type="dcterms:W3CDTF">2021-10-11T14:17:00Z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