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F92" w:rsidRPr="00206F92" w:rsidRDefault="00206F92" w:rsidP="00206F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6"/>
          <w:sz w:val="40"/>
          <w:szCs w:val="28"/>
          <w:u w:val="single"/>
        </w:rPr>
      </w:pPr>
      <w:r w:rsidRPr="00206F92">
        <w:rPr>
          <w:rFonts w:ascii="Times New Roman" w:eastAsia="Times New Roman" w:hAnsi="Times New Roman" w:cs="Times New Roman"/>
          <w:b/>
          <w:spacing w:val="-6"/>
          <w:sz w:val="40"/>
          <w:szCs w:val="28"/>
          <w:u w:val="single"/>
        </w:rPr>
        <w:t>Перечень дисциплин</w:t>
      </w:r>
    </w:p>
    <w:p w:rsidR="00206F92" w:rsidRPr="00206F92" w:rsidRDefault="0055468F" w:rsidP="00206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  <w:proofErr w:type="gramEnd"/>
      <w:r w:rsidR="00206F92" w:rsidRPr="00206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6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повышения</w:t>
      </w:r>
      <w:r w:rsidR="00206F92" w:rsidRPr="00206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6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квалификации</w:t>
      </w:r>
    </w:p>
    <w:p w:rsidR="00365F61" w:rsidRDefault="00206F92" w:rsidP="00206F92">
      <w:pPr>
        <w:jc w:val="center"/>
        <w:rPr>
          <w:rFonts w:ascii="Times New Roman" w:hAnsi="Times New Roman" w:cs="Times New Roman"/>
          <w:b/>
          <w:color w:val="121314"/>
          <w:sz w:val="32"/>
          <w:szCs w:val="28"/>
          <w:shd w:val="clear" w:color="auto" w:fill="FFFFFF"/>
        </w:rPr>
      </w:pPr>
      <w:r w:rsidRPr="00206F92">
        <w:rPr>
          <w:rFonts w:ascii="Times New Roman" w:hAnsi="Times New Roman" w:cs="Times New Roman"/>
          <w:b/>
          <w:color w:val="121314"/>
          <w:sz w:val="32"/>
          <w:szCs w:val="28"/>
          <w:shd w:val="clear" w:color="auto" w:fill="FFFFFF"/>
        </w:rPr>
        <w:t>«</w:t>
      </w:r>
      <w:r w:rsidR="00F9393F" w:rsidRPr="00F9393F">
        <w:rPr>
          <w:rFonts w:ascii="Times New Roman" w:hAnsi="Times New Roman" w:cs="Times New Roman"/>
          <w:b/>
          <w:color w:val="121314"/>
          <w:sz w:val="32"/>
          <w:szCs w:val="28"/>
          <w:shd w:val="clear" w:color="auto" w:fill="FFFFFF"/>
        </w:rPr>
        <w:t xml:space="preserve">Методы и подходы при проведении цифровой </w:t>
      </w:r>
      <w:proofErr w:type="spellStart"/>
      <w:r w:rsidR="00F9393F" w:rsidRPr="00F9393F">
        <w:rPr>
          <w:rFonts w:ascii="Times New Roman" w:hAnsi="Times New Roman" w:cs="Times New Roman"/>
          <w:b/>
          <w:color w:val="121314"/>
          <w:sz w:val="32"/>
          <w:szCs w:val="28"/>
          <w:shd w:val="clear" w:color="auto" w:fill="FFFFFF"/>
        </w:rPr>
        <w:t>трансфромации</w:t>
      </w:r>
      <w:proofErr w:type="spellEnd"/>
      <w:r w:rsidR="00F9393F">
        <w:rPr>
          <w:rFonts w:ascii="Times New Roman" w:hAnsi="Times New Roman" w:cs="Times New Roman"/>
          <w:b/>
          <w:color w:val="121314"/>
          <w:sz w:val="32"/>
          <w:szCs w:val="28"/>
          <w:shd w:val="clear" w:color="auto" w:fill="FFFFFF"/>
        </w:rPr>
        <w:t xml:space="preserve"> центров опережающей профессиональной подготовки</w:t>
      </w:r>
      <w:r w:rsidRPr="00206F92">
        <w:rPr>
          <w:rFonts w:ascii="Times New Roman" w:hAnsi="Times New Roman" w:cs="Times New Roman"/>
          <w:b/>
          <w:color w:val="121314"/>
          <w:sz w:val="32"/>
          <w:szCs w:val="28"/>
          <w:shd w:val="clear" w:color="auto" w:fill="FFFFFF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F9393F" w:rsidRPr="00206F92" w:rsidTr="00E21618">
        <w:tc>
          <w:tcPr>
            <w:tcW w:w="562" w:type="dxa"/>
          </w:tcPr>
          <w:p w:rsidR="00F9393F" w:rsidRPr="00206F92" w:rsidRDefault="00F9393F" w:rsidP="00F93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F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3" w:type="dxa"/>
          </w:tcPr>
          <w:p w:rsidR="00F9393F" w:rsidRPr="00F9393F" w:rsidRDefault="00F9393F" w:rsidP="00F9393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9393F">
              <w:rPr>
                <w:rFonts w:ascii="Times New Roman" w:hAnsi="Times New Roman" w:cs="Times New Roman"/>
                <w:sz w:val="28"/>
              </w:rPr>
              <w:t>Тема 1. Организация работы с гражданами, работодателями, подрядчиками, заказчиками и партнерами ЦОПП, управление пользователями ЦП, управление заявками.</w:t>
            </w:r>
          </w:p>
        </w:tc>
      </w:tr>
      <w:tr w:rsidR="00F9393F" w:rsidRPr="00206F92" w:rsidTr="00E21618">
        <w:tc>
          <w:tcPr>
            <w:tcW w:w="562" w:type="dxa"/>
          </w:tcPr>
          <w:p w:rsidR="00F9393F" w:rsidRPr="00206F92" w:rsidRDefault="00F9393F" w:rsidP="00F93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3" w:type="dxa"/>
          </w:tcPr>
          <w:p w:rsidR="00F9393F" w:rsidRPr="00F9393F" w:rsidRDefault="00F9393F" w:rsidP="00F9393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393F">
              <w:rPr>
                <w:rFonts w:ascii="Times New Roman" w:hAnsi="Times New Roman" w:cs="Times New Roman"/>
                <w:sz w:val="28"/>
              </w:rPr>
              <w:t>Тема 2. Разработка цифровых учебных материалов и оценочных средств, экспертиза материалов.</w:t>
            </w:r>
          </w:p>
        </w:tc>
      </w:tr>
      <w:tr w:rsidR="00F9393F" w:rsidRPr="00206F92" w:rsidTr="00E21618">
        <w:tc>
          <w:tcPr>
            <w:tcW w:w="562" w:type="dxa"/>
          </w:tcPr>
          <w:p w:rsidR="00F9393F" w:rsidRPr="00206F92" w:rsidRDefault="00F9393F" w:rsidP="00F93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F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3" w:type="dxa"/>
          </w:tcPr>
          <w:p w:rsidR="00F9393F" w:rsidRPr="00F9393F" w:rsidRDefault="00F9393F" w:rsidP="00F9393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9393F">
              <w:rPr>
                <w:rFonts w:ascii="Times New Roman" w:hAnsi="Times New Roman" w:cs="Times New Roman"/>
                <w:sz w:val="28"/>
              </w:rPr>
              <w:t>Тема 3. Организация обучения, выдача сертификатов.</w:t>
            </w:r>
          </w:p>
        </w:tc>
      </w:tr>
      <w:tr w:rsidR="00F9393F" w:rsidRPr="00206F92" w:rsidTr="00E21618">
        <w:tc>
          <w:tcPr>
            <w:tcW w:w="562" w:type="dxa"/>
          </w:tcPr>
          <w:p w:rsidR="00F9393F" w:rsidRPr="00206F92" w:rsidRDefault="00F9393F" w:rsidP="00F93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3" w:type="dxa"/>
          </w:tcPr>
          <w:p w:rsidR="00F9393F" w:rsidRPr="00F9393F" w:rsidRDefault="00F9393F" w:rsidP="00F9393F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9393F">
              <w:rPr>
                <w:rFonts w:ascii="Times New Roman" w:hAnsi="Times New Roman" w:cs="Times New Roman"/>
                <w:sz w:val="28"/>
              </w:rPr>
              <w:t xml:space="preserve">Тема 4. Сквозная аналитика данных ЦП, построение аналитических отчетов и </w:t>
            </w:r>
            <w:proofErr w:type="spellStart"/>
            <w:r w:rsidRPr="00F9393F">
              <w:rPr>
                <w:rFonts w:ascii="Times New Roman" w:hAnsi="Times New Roman" w:cs="Times New Roman"/>
                <w:sz w:val="28"/>
              </w:rPr>
              <w:t>дашбордов</w:t>
            </w:r>
            <w:proofErr w:type="spellEnd"/>
            <w:r w:rsidRPr="00F9393F">
              <w:rPr>
                <w:rFonts w:ascii="Times New Roman" w:hAnsi="Times New Roman" w:cs="Times New Roman"/>
                <w:sz w:val="28"/>
              </w:rPr>
              <w:t>, создание форм сбора данных и публичных опросов, анализ рынка труда региона.</w:t>
            </w:r>
          </w:p>
        </w:tc>
      </w:tr>
      <w:tr w:rsidR="00F9393F" w:rsidRPr="00206F92" w:rsidTr="00E21618">
        <w:tc>
          <w:tcPr>
            <w:tcW w:w="562" w:type="dxa"/>
          </w:tcPr>
          <w:p w:rsidR="00F9393F" w:rsidRPr="00206F92" w:rsidRDefault="00F9393F" w:rsidP="00F93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3" w:type="dxa"/>
          </w:tcPr>
          <w:p w:rsidR="00F9393F" w:rsidRPr="00F9393F" w:rsidRDefault="00F9393F" w:rsidP="00F9393F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9393F">
              <w:rPr>
                <w:rFonts w:ascii="Times New Roman" w:hAnsi="Times New Roman" w:cs="Times New Roman"/>
                <w:sz w:val="28"/>
              </w:rPr>
              <w:t>Тема 5. Информационная безопасность, проблемы безопасности сетевой инфраструктуры, политика парольной защиты, антивирусная защита.</w:t>
            </w:r>
          </w:p>
        </w:tc>
      </w:tr>
      <w:tr w:rsidR="00F9393F" w:rsidRPr="00206F92" w:rsidTr="00E21618">
        <w:tc>
          <w:tcPr>
            <w:tcW w:w="562" w:type="dxa"/>
          </w:tcPr>
          <w:p w:rsidR="00F9393F" w:rsidRPr="00206F92" w:rsidRDefault="00F9393F" w:rsidP="00F93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3" w:type="dxa"/>
          </w:tcPr>
          <w:p w:rsidR="00F9393F" w:rsidRPr="00F9393F" w:rsidRDefault="00F9393F" w:rsidP="00F9393F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9393F">
              <w:rPr>
                <w:rFonts w:ascii="Times New Roman" w:hAnsi="Times New Roman" w:cs="Times New Roman"/>
                <w:sz w:val="28"/>
              </w:rPr>
              <w:t>Тема 6. Разработка финансово-экономической модели деятельности ЦОПП с учетом неопределенностей и рисков.</w:t>
            </w:r>
          </w:p>
        </w:tc>
      </w:tr>
    </w:tbl>
    <w:p w:rsidR="00206F92" w:rsidRPr="00206F92" w:rsidRDefault="00206F92" w:rsidP="00206F92">
      <w:pPr>
        <w:jc w:val="center"/>
        <w:rPr>
          <w:b/>
          <w:sz w:val="32"/>
          <w:szCs w:val="28"/>
        </w:rPr>
      </w:pPr>
      <w:bookmarkStart w:id="0" w:name="_GoBack"/>
      <w:bookmarkEnd w:id="0"/>
    </w:p>
    <w:sectPr w:rsidR="00206F92" w:rsidRPr="0020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92"/>
    <w:rsid w:val="00206F92"/>
    <w:rsid w:val="00365F61"/>
    <w:rsid w:val="0055468F"/>
    <w:rsid w:val="00AE368C"/>
    <w:rsid w:val="00F9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456E0-A1E8-46FE-BF02-56DE6688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2025-03-19T09:14:00Z</dcterms:created>
  <dcterms:modified xsi:type="dcterms:W3CDTF">2025-03-19T10:25:00Z</dcterms:modified>
</cp:coreProperties>
</file>